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889" w:rsidRDefault="00940889" w:rsidP="00940889">
      <w:pPr>
        <w:ind w:firstLine="0"/>
        <w:jc w:val="center"/>
        <w:rPr>
          <w:rFonts w:ascii="Bodo_uzb" w:hAnsi="Bodo_uzb"/>
          <w:b/>
          <w:sz w:val="28"/>
        </w:rPr>
      </w:pPr>
      <w:r>
        <w:rPr>
          <w:rFonts w:ascii="Bodo_uzb" w:hAnsi="Bodo_uzb"/>
          <w:b/>
          <w:sz w:val="28"/>
        </w:rPr>
        <w:t>АҲОЛИНИНГ ТУРМУШ ДАРАЖАСИ ВА ДАРОМАДЛАРИ    2 соат</w:t>
      </w:r>
    </w:p>
    <w:p w:rsidR="00940889" w:rsidRDefault="00940889" w:rsidP="00940889">
      <w:pPr>
        <w:ind w:firstLine="0"/>
        <w:jc w:val="center"/>
        <w:rPr>
          <w:rFonts w:ascii="Bodo_uzb" w:hAnsi="Bodo_uzb"/>
          <w:sz w:val="28"/>
        </w:rPr>
      </w:pPr>
    </w:p>
    <w:p w:rsidR="00940889" w:rsidRDefault="00940889" w:rsidP="00940889">
      <w:pPr>
        <w:pStyle w:val="35"/>
        <w:keepNext w:val="0"/>
        <w:widowControl w:val="0"/>
        <w:overflowPunct w:val="0"/>
        <w:autoSpaceDE w:val="0"/>
        <w:autoSpaceDN w:val="0"/>
        <w:adjustRightInd w:val="0"/>
        <w:ind w:left="851" w:hanging="425"/>
        <w:jc w:val="both"/>
        <w:textAlignment w:val="baseline"/>
        <w:rPr>
          <w:rFonts w:ascii="Bodo_uzb" w:hAnsi="Bodo_uzb"/>
        </w:rPr>
      </w:pPr>
      <w:r>
        <w:rPr>
          <w:rFonts w:ascii="Bodo_uzb" w:hAnsi="Bodo_uzb"/>
        </w:rPr>
        <w:t>1. «Турмуш даражаси» тушунчаси ва унинг концепцияси</w:t>
      </w:r>
    </w:p>
    <w:p w:rsidR="00940889" w:rsidRDefault="00940889" w:rsidP="00940889">
      <w:pPr>
        <w:ind w:left="851" w:hanging="425"/>
        <w:rPr>
          <w:rFonts w:ascii="Bodo_uzb" w:hAnsi="Bodo_uzb"/>
          <w:b/>
          <w:sz w:val="28"/>
        </w:rPr>
      </w:pPr>
      <w:r>
        <w:rPr>
          <w:rFonts w:ascii="Bodo_uzb" w:hAnsi="Bodo_uzb"/>
          <w:b/>
          <w:sz w:val="28"/>
        </w:rPr>
        <w:t xml:space="preserve">2. Турмуш даражаси кўрсаткичлари тизими </w:t>
      </w:r>
    </w:p>
    <w:p w:rsidR="00940889" w:rsidRDefault="00940889" w:rsidP="00940889">
      <w:pPr>
        <w:ind w:left="851" w:hanging="425"/>
        <w:rPr>
          <w:rFonts w:ascii="Bodo_uzb" w:hAnsi="Bodo_uzb"/>
          <w:b/>
          <w:sz w:val="28"/>
        </w:rPr>
      </w:pPr>
      <w:r>
        <w:rPr>
          <w:rFonts w:ascii="Bodo_uzb" w:hAnsi="Bodo_uzb"/>
          <w:b/>
          <w:sz w:val="28"/>
        </w:rPr>
        <w:t>3. Бозор иқтисодиёти шароитида аҳоли даромадлари  ва уларнинг турлари</w:t>
      </w:r>
    </w:p>
    <w:p w:rsidR="00940889" w:rsidRDefault="00940889" w:rsidP="00940889">
      <w:pPr>
        <w:pStyle w:val="21"/>
        <w:ind w:left="851" w:hanging="425"/>
        <w:jc w:val="both"/>
        <w:rPr>
          <w:bCs/>
        </w:rPr>
      </w:pPr>
      <w:r>
        <w:rPr>
          <w:bCs/>
        </w:rPr>
        <w:t xml:space="preserve">4. Истеъмол бюджетларининг моҳияти ва турлари. </w:t>
      </w:r>
    </w:p>
    <w:p w:rsidR="00940889" w:rsidRDefault="00940889" w:rsidP="00940889">
      <w:pPr>
        <w:pStyle w:val="21"/>
        <w:ind w:left="851" w:hanging="425"/>
        <w:jc w:val="both"/>
        <w:rPr>
          <w:bCs/>
        </w:rPr>
      </w:pPr>
      <w:r>
        <w:rPr>
          <w:bCs/>
        </w:rPr>
        <w:t>5. Яшаш минимуми ва истеъмол савати</w:t>
      </w:r>
      <w:r>
        <w:rPr>
          <w:b w:val="0"/>
        </w:rPr>
        <w:t xml:space="preserve"> </w:t>
      </w:r>
    </w:p>
    <w:p w:rsidR="00940889" w:rsidRDefault="00940889" w:rsidP="00940889">
      <w:pPr>
        <w:pStyle w:val="21"/>
        <w:ind w:firstLine="709"/>
        <w:jc w:val="both"/>
        <w:rPr>
          <w:b w:val="0"/>
        </w:rPr>
      </w:pPr>
    </w:p>
    <w:p w:rsidR="00940889" w:rsidRDefault="00940889" w:rsidP="00940889">
      <w:pPr>
        <w:pStyle w:val="21"/>
        <w:ind w:firstLine="0"/>
        <w:rPr>
          <w:b w:val="0"/>
        </w:rPr>
      </w:pPr>
      <w:r>
        <w:rPr>
          <w:bCs/>
        </w:rPr>
        <w:t>1.</w:t>
      </w:r>
      <w:r>
        <w:t xml:space="preserve"> «Турмуш даражаси» тушунчаси ва унинг концепцияси</w:t>
      </w:r>
    </w:p>
    <w:p w:rsidR="00940889" w:rsidRDefault="00940889" w:rsidP="00940889">
      <w:pPr>
        <w:pStyle w:val="21"/>
        <w:ind w:firstLine="709"/>
        <w:jc w:val="both"/>
        <w:rPr>
          <w:b w:val="0"/>
        </w:rPr>
      </w:pPr>
    </w:p>
    <w:p w:rsidR="00940889" w:rsidRDefault="00940889" w:rsidP="00940889">
      <w:pPr>
        <w:pStyle w:val="21"/>
        <w:ind w:firstLine="709"/>
        <w:jc w:val="both"/>
        <w:rPr>
          <w:b w:val="0"/>
        </w:rPr>
      </w:pPr>
      <w:r>
        <w:rPr>
          <w:b w:val="0"/>
        </w:rPr>
        <w:t>Аҳоли турмуш даражаси давлат ижтимоий-қтисодий сиёсатда самарадорлигини баҳолашнинг энг муҳим мезонидир. Уни ошириб бориш ижтимоий ривожланишнинг асосий мақсадидир. «Турмуш даражаси» тушунчаси замонавий талқинда инсон фаолиятининг барча томонларига тааллуқли бўлган кенг қамровли тушунчадир.</w:t>
      </w:r>
    </w:p>
    <w:p w:rsidR="00940889" w:rsidRDefault="00940889" w:rsidP="00940889">
      <w:pPr>
        <w:pStyle w:val="21"/>
        <w:ind w:firstLine="709"/>
        <w:jc w:val="both"/>
        <w:rPr>
          <w:b w:val="0"/>
        </w:rPr>
      </w:pPr>
      <w:r>
        <w:rPr>
          <w:b w:val="0"/>
        </w:rPr>
        <w:t>Турмуш даражаси деганда, аҳолининг зарурий, моддий ва номоддий неъматлар ҳамда хизматлар билан таъминланганлик даражаси, уларни истеъмол қилиш даражаси тушунилади.</w:t>
      </w:r>
    </w:p>
    <w:p w:rsidR="00940889" w:rsidRDefault="00940889" w:rsidP="00940889">
      <w:pPr>
        <w:pStyle w:val="ad"/>
        <w:rPr>
          <w:rFonts w:cs="Arial"/>
          <w:b w:val="0"/>
          <w:bCs/>
        </w:rPr>
      </w:pPr>
      <w:r>
        <w:rPr>
          <w:rFonts w:cs="Arial"/>
          <w:b w:val="0"/>
          <w:bCs/>
        </w:rPr>
        <w:t>Аҳоли турмуш даражасини яхшилаш ва республика аҳолисини ижтимоий ҳимоясини кучайтириш мақсадида Ўзбекистон Республикаси Президентининг «2005 йилнинг 1 майидан иш ҳақи, пенсиялар, стипендиялар ва ижтимоий нафақалар миқдорини ошириш тўғрисида»ги Фармони эълон қилинди. Унга кўра бюджет ташкилотлари ишчиларининг ойлик маошлари, барча турдаги пенсия ва ижтимоий тўловлар, олий, ўрта махсус ўқув юртлари талабалари стипендияларининг миқдори 1,2 маротаба оширилди</w:t>
      </w:r>
      <w:r>
        <w:rPr>
          <w:rStyle w:val="a5"/>
          <w:rFonts w:cs="Arial"/>
          <w:b w:val="0"/>
          <w:bCs/>
        </w:rPr>
        <w:footnoteReference w:id="2"/>
      </w:r>
      <w:r>
        <w:rPr>
          <w:rFonts w:cs="Arial"/>
          <w:b w:val="0"/>
          <w:bCs/>
        </w:rPr>
        <w:t xml:space="preserve">. </w:t>
      </w:r>
    </w:p>
    <w:p w:rsidR="00940889" w:rsidRDefault="00940889" w:rsidP="00940889">
      <w:pPr>
        <w:pStyle w:val="21"/>
        <w:ind w:firstLine="709"/>
        <w:jc w:val="both"/>
        <w:rPr>
          <w:b w:val="0"/>
        </w:rPr>
      </w:pPr>
      <w:r>
        <w:rPr>
          <w:rFonts w:cs="Arial"/>
          <w:b w:val="0"/>
          <w:bCs/>
        </w:rPr>
        <w:t>2005 йил 1 майида ягона тариф сеткасига асосан меҳнатга хақ тўлаш бўйича нолинчи разрядга энг кам иш хақи миқдорида тариф ставкаси қабул қилинди ва у 7835 сўм қилиб белгиланди. Бундан ташқари янги тариф коэффициентлари тасдиқланди (22 разряд бўйича 9,019 гача).</w:t>
      </w:r>
    </w:p>
    <w:p w:rsidR="00940889" w:rsidRDefault="00940889" w:rsidP="00940889">
      <w:pPr>
        <w:pStyle w:val="21"/>
        <w:ind w:firstLine="709"/>
        <w:jc w:val="both"/>
        <w:rPr>
          <w:b w:val="0"/>
        </w:rPr>
      </w:pPr>
      <w:r>
        <w:rPr>
          <w:b w:val="0"/>
        </w:rPr>
        <w:t>Аҳолининг</w:t>
      </w:r>
      <w:r w:rsidRPr="009B5533">
        <w:rPr>
          <w:b w:val="0"/>
        </w:rPr>
        <w:t xml:space="preserve"> </w:t>
      </w:r>
      <w:r>
        <w:rPr>
          <w:b w:val="0"/>
        </w:rPr>
        <w:t>фаровонлик</w:t>
      </w:r>
      <w:r w:rsidRPr="009B5533">
        <w:rPr>
          <w:b w:val="0"/>
        </w:rPr>
        <w:t xml:space="preserve"> </w:t>
      </w:r>
      <w:r>
        <w:rPr>
          <w:b w:val="0"/>
        </w:rPr>
        <w:t>даражасини</w:t>
      </w:r>
      <w:r w:rsidRPr="009B5533">
        <w:rPr>
          <w:b w:val="0"/>
        </w:rPr>
        <w:t xml:space="preserve"> </w:t>
      </w:r>
      <w:r>
        <w:rPr>
          <w:b w:val="0"/>
        </w:rPr>
        <w:t>ифодалаш</w:t>
      </w:r>
      <w:r w:rsidRPr="009B5533">
        <w:rPr>
          <w:b w:val="0"/>
        </w:rPr>
        <w:t xml:space="preserve"> </w:t>
      </w:r>
      <w:r>
        <w:rPr>
          <w:b w:val="0"/>
        </w:rPr>
        <w:t>учун</w:t>
      </w:r>
      <w:r w:rsidRPr="009B5533">
        <w:rPr>
          <w:b w:val="0"/>
        </w:rPr>
        <w:t xml:space="preserve"> "</w:t>
      </w:r>
      <w:r>
        <w:rPr>
          <w:b w:val="0"/>
        </w:rPr>
        <w:t>турмуш</w:t>
      </w:r>
      <w:r w:rsidRPr="009B5533">
        <w:rPr>
          <w:b w:val="0"/>
        </w:rPr>
        <w:t xml:space="preserve"> </w:t>
      </w:r>
      <w:r>
        <w:rPr>
          <w:b w:val="0"/>
        </w:rPr>
        <w:t>даражаси</w:t>
      </w:r>
      <w:r w:rsidRPr="009B5533">
        <w:rPr>
          <w:b w:val="0"/>
        </w:rPr>
        <w:t>", "</w:t>
      </w:r>
      <w:r>
        <w:rPr>
          <w:b w:val="0"/>
        </w:rPr>
        <w:t>халқ</w:t>
      </w:r>
      <w:r w:rsidRPr="009B5533">
        <w:rPr>
          <w:b w:val="0"/>
        </w:rPr>
        <w:t xml:space="preserve"> </w:t>
      </w:r>
      <w:r>
        <w:rPr>
          <w:b w:val="0"/>
        </w:rPr>
        <w:t>фаровонлиги</w:t>
      </w:r>
      <w:r w:rsidRPr="009B5533">
        <w:rPr>
          <w:b w:val="0"/>
        </w:rPr>
        <w:t>", "</w:t>
      </w:r>
      <w:r>
        <w:rPr>
          <w:b w:val="0"/>
        </w:rPr>
        <w:t>турмуш</w:t>
      </w:r>
      <w:r w:rsidRPr="009B5533">
        <w:rPr>
          <w:b w:val="0"/>
        </w:rPr>
        <w:t xml:space="preserve"> </w:t>
      </w:r>
      <w:r>
        <w:rPr>
          <w:b w:val="0"/>
        </w:rPr>
        <w:t>фаолияти</w:t>
      </w:r>
      <w:r w:rsidRPr="009B5533">
        <w:rPr>
          <w:b w:val="0"/>
        </w:rPr>
        <w:t xml:space="preserve"> </w:t>
      </w:r>
      <w:r>
        <w:rPr>
          <w:b w:val="0"/>
        </w:rPr>
        <w:t>хавфсизлиги</w:t>
      </w:r>
      <w:r w:rsidRPr="009B5533">
        <w:rPr>
          <w:b w:val="0"/>
        </w:rPr>
        <w:t>", "</w:t>
      </w:r>
      <w:r>
        <w:rPr>
          <w:b w:val="0"/>
        </w:rPr>
        <w:t>турмуш</w:t>
      </w:r>
      <w:r w:rsidRPr="009B5533">
        <w:rPr>
          <w:b w:val="0"/>
        </w:rPr>
        <w:t xml:space="preserve"> </w:t>
      </w:r>
      <w:r>
        <w:rPr>
          <w:b w:val="0"/>
        </w:rPr>
        <w:t>тарзи</w:t>
      </w:r>
      <w:r w:rsidRPr="009B5533">
        <w:rPr>
          <w:b w:val="0"/>
        </w:rPr>
        <w:t>", "</w:t>
      </w:r>
      <w:r>
        <w:rPr>
          <w:b w:val="0"/>
        </w:rPr>
        <w:t>меҳнат</w:t>
      </w:r>
      <w:r w:rsidRPr="009B5533">
        <w:rPr>
          <w:b w:val="0"/>
        </w:rPr>
        <w:t xml:space="preserve"> </w:t>
      </w:r>
      <w:r>
        <w:rPr>
          <w:b w:val="0"/>
        </w:rPr>
        <w:t>фаолияти</w:t>
      </w:r>
      <w:r w:rsidRPr="009B5533">
        <w:rPr>
          <w:b w:val="0"/>
        </w:rPr>
        <w:t xml:space="preserve"> </w:t>
      </w:r>
      <w:r>
        <w:rPr>
          <w:b w:val="0"/>
        </w:rPr>
        <w:t>сифати</w:t>
      </w:r>
      <w:r w:rsidRPr="009B5533">
        <w:rPr>
          <w:b w:val="0"/>
        </w:rPr>
        <w:t>", "</w:t>
      </w:r>
      <w:r>
        <w:rPr>
          <w:b w:val="0"/>
        </w:rPr>
        <w:t>турмуш</w:t>
      </w:r>
      <w:r w:rsidRPr="009B5533">
        <w:rPr>
          <w:b w:val="0"/>
        </w:rPr>
        <w:t xml:space="preserve"> </w:t>
      </w:r>
      <w:r>
        <w:rPr>
          <w:b w:val="0"/>
        </w:rPr>
        <w:t>сифати</w:t>
      </w:r>
      <w:r w:rsidRPr="009B5533">
        <w:rPr>
          <w:b w:val="0"/>
        </w:rPr>
        <w:t xml:space="preserve">" </w:t>
      </w:r>
      <w:r>
        <w:rPr>
          <w:b w:val="0"/>
        </w:rPr>
        <w:t>каби</w:t>
      </w:r>
      <w:r w:rsidRPr="009B5533">
        <w:rPr>
          <w:b w:val="0"/>
        </w:rPr>
        <w:t xml:space="preserve"> </w:t>
      </w:r>
      <w:r>
        <w:rPr>
          <w:b w:val="0"/>
        </w:rPr>
        <w:t>турли</w:t>
      </w:r>
      <w:r w:rsidRPr="009B5533">
        <w:rPr>
          <w:b w:val="0"/>
        </w:rPr>
        <w:t xml:space="preserve"> </w:t>
      </w:r>
      <w:r>
        <w:rPr>
          <w:b w:val="0"/>
        </w:rPr>
        <w:t>хил</w:t>
      </w:r>
      <w:r w:rsidRPr="009B5533">
        <w:rPr>
          <w:b w:val="0"/>
        </w:rPr>
        <w:t xml:space="preserve"> </w:t>
      </w:r>
      <w:r>
        <w:rPr>
          <w:b w:val="0"/>
        </w:rPr>
        <w:t>тушунчалар</w:t>
      </w:r>
      <w:r w:rsidRPr="009B5533">
        <w:rPr>
          <w:b w:val="0"/>
        </w:rPr>
        <w:t xml:space="preserve"> </w:t>
      </w:r>
      <w:r>
        <w:rPr>
          <w:b w:val="0"/>
        </w:rPr>
        <w:t>қўлланилади</w:t>
      </w:r>
      <w:r w:rsidRPr="009B5533">
        <w:rPr>
          <w:b w:val="0"/>
        </w:rPr>
        <w:t xml:space="preserve">. </w:t>
      </w:r>
      <w:r>
        <w:rPr>
          <w:b w:val="0"/>
        </w:rPr>
        <w:t>Баъзан турли атамалар бир мазмунни англатса, бошқа ҳолларда улар ўртасидаги фарқ муайян характер касб этади, мазмуни сезиларли даражада фарқ қилади. Шу билан бирга, мазкур тушунчаларнинг ўзаро боғлиқлигини қайд этиш лозим.</w:t>
      </w:r>
    </w:p>
    <w:p w:rsidR="00940889" w:rsidRDefault="00940889" w:rsidP="00940889">
      <w:pPr>
        <w:ind w:firstLine="709"/>
        <w:rPr>
          <w:rFonts w:ascii="Bodo_uzb" w:hAnsi="Bodo_uzb"/>
          <w:sz w:val="28"/>
        </w:rPr>
      </w:pPr>
      <w:r>
        <w:rPr>
          <w:rFonts w:ascii="Bodo_uzb" w:hAnsi="Bodo_uzb"/>
          <w:sz w:val="28"/>
        </w:rPr>
        <w:t xml:space="preserve">Ўзбекистонда аҳолининг моддий, маънавий, ижтимоий эҳтиёжлари қондирилиш даражасини ифодалайдиган "турмуш даражаси" атамаси </w:t>
      </w:r>
      <w:r>
        <w:rPr>
          <w:rFonts w:ascii="Bodo_uzb" w:hAnsi="Bodo_uzb"/>
          <w:sz w:val="28"/>
        </w:rPr>
        <w:lastRenderedPageBreak/>
        <w:t xml:space="preserve">кенгроқ қўлланилади. Бундай тавсиф кўпроқ турмуш даражаси статистикасини характерлайди. Шу билан бирга турмуш даражаси – кўплаб омиллар йиғиндиси таъсирида бўлган ўзгарувчан жараёндир. Турмуш даражаси бир томондан, мунтазам ўзгариб турадиган, турли неъматларга бўлган эҳтиёжларнинг таркиби ва даражаси билан, бошқа томондан, эҳтиёжни қондириш имкониятлари, товарлар ва хизматлар бозоридаги ҳолат, аҳоли даромадлари, меҳнаткашларнинг иш ҳақи билан белгиланади. Аммо иш ҳақи миқдори ҳам, турмуш даражаси ҳам ишлаб чиқариш ва хизмат кўрсатиш соҳалари самарадорлигининг кўлами, илмий-техник тараққиёт даражаси, аҳолининг маданий-маърифий савияси ва таркиби, миллий хусусиятлар, сиёсий ҳокимиятга боғлиқ(7.1-расмга қаранг). </w:t>
      </w:r>
    </w:p>
    <w:p w:rsidR="00940889" w:rsidRDefault="00940889" w:rsidP="00940889">
      <w:pPr>
        <w:pStyle w:val="BodyTextIndent2"/>
        <w:widowControl w:val="0"/>
        <w:spacing w:line="240" w:lineRule="auto"/>
      </w:pPr>
      <w:r>
        <w:t xml:space="preserve">Ўтган асрнинг 70-80-йилларида "турмуш тарзи" тушунчаси кенг қўлланилган. Бунда ҳаёт фаолиятининг сифат кўрсаткичлари "турмуш тарзи", миқдор кўрсаткичлари эса "турмуш даражаси" билан ифодаланган. Шунингдек, аҳолининг турмуш даражасини характерловчи бошқа атамалар </w:t>
      </w:r>
    </w:p>
    <w:p w:rsidR="00940889" w:rsidRDefault="00940889" w:rsidP="00940889">
      <w:pPr>
        <w:pStyle w:val="BodyTextIndent2"/>
        <w:widowControl w:val="0"/>
        <w:spacing w:line="240" w:lineRule="auto"/>
      </w:pPr>
      <w:r>
        <w:pict>
          <v:group id="_x0000_s1026" style="position:absolute;left:0;text-align:left;margin-left:88.9pt;margin-top:349.9pt;width:6in;height:234pt;z-index:251660288;mso-position-horizontal-relative:page;mso-position-vertical-relative:page" coordorigin="1846,1278" coordsize="8946,4118">
            <v:shapetype id="_x0000_t202" coordsize="21600,21600" o:spt="202" path="m,l,21600r21600,l21600,xe">
              <v:stroke joinstyle="miter"/>
              <v:path gradientshapeok="t" o:connecttype="rect"/>
            </v:shapetype>
            <v:shape id="_x0000_s1027" type="#_x0000_t202" style="position:absolute;left:5396;top:1278;width:2130;height:1562">
              <v:textbox style="mso-next-textbox:#_x0000_s1027">
                <w:txbxContent>
                  <w:p w:rsidR="00940889" w:rsidRDefault="00940889" w:rsidP="00940889">
                    <w:pPr>
                      <w:jc w:val="center"/>
                      <w:rPr>
                        <w:rFonts w:ascii="Bodo_uzb" w:hAnsi="Bodo_uzb"/>
                        <w:sz w:val="24"/>
                      </w:rPr>
                    </w:pPr>
                    <w:r>
                      <w:rPr>
                        <w:rFonts w:ascii="Bodo_uzb" w:hAnsi="Bodo_uzb"/>
                        <w:sz w:val="24"/>
                      </w:rPr>
                      <w:t>Ишлаб чи=ариш ва хизмат кырсатиш сощасининг ривожланиши</w:t>
                    </w:r>
                  </w:p>
                </w:txbxContent>
              </v:textbox>
            </v:shape>
            <v:shape id="_x0000_s1028" type="#_x0000_t202" style="position:absolute;left:5396;top:2840;width:2130;height:852">
              <v:textbox style="mso-next-textbox:#_x0000_s1028">
                <w:txbxContent>
                  <w:p w:rsidR="00940889" w:rsidRDefault="00940889" w:rsidP="00940889">
                    <w:pPr>
                      <w:jc w:val="center"/>
                      <w:rPr>
                        <w:rFonts w:ascii="Bodo_uzb" w:hAnsi="Bodo_uzb"/>
                        <w:sz w:val="24"/>
                      </w:rPr>
                    </w:pPr>
                    <w:r>
                      <w:rPr>
                        <w:rFonts w:ascii="Bodo_uzb" w:hAnsi="Bodo_uzb"/>
                        <w:sz w:val="24"/>
                      </w:rPr>
                      <w:t>Илмий-техник тара==иёт</w:t>
                    </w:r>
                  </w:p>
                </w:txbxContent>
              </v:textbox>
            </v:shape>
            <v:shape id="_x0000_s1029" type="#_x0000_t202" style="position:absolute;left:5396;top:3692;width:2130;height:1278">
              <v:textbox style="mso-next-textbox:#_x0000_s1029">
                <w:txbxContent>
                  <w:p w:rsidR="00940889" w:rsidRDefault="00940889" w:rsidP="00940889">
                    <w:pPr>
                      <w:jc w:val="center"/>
                      <w:rPr>
                        <w:rFonts w:ascii="Bodo_uzb" w:hAnsi="Bodo_uzb"/>
                        <w:sz w:val="24"/>
                      </w:rPr>
                    </w:pPr>
                    <w:r>
                      <w:rPr>
                        <w:rFonts w:ascii="Bodo_uzb" w:hAnsi="Bodo_uzb"/>
                        <w:sz w:val="24"/>
                      </w:rPr>
                      <w:t>Ащолининг маданий-маърифий савияси</w:t>
                    </w:r>
                  </w:p>
                </w:txbxContent>
              </v:textbox>
            </v:shape>
            <v:shape id="_x0000_s1030" type="#_x0000_t202" style="position:absolute;left:5396;top:4970;width:2130;height:426">
              <v:textbox style="mso-next-textbox:#_x0000_s1030">
                <w:txbxContent>
                  <w:p w:rsidR="00940889" w:rsidRDefault="00940889" w:rsidP="00940889">
                    <w:pPr>
                      <w:jc w:val="center"/>
                      <w:rPr>
                        <w:rFonts w:ascii="Bodo_uzb" w:hAnsi="Bodo_uzb"/>
                        <w:sz w:val="24"/>
                      </w:rPr>
                    </w:pPr>
                    <w:r>
                      <w:rPr>
                        <w:rFonts w:ascii="Bodo_uzb" w:hAnsi="Bodo_uzb"/>
                        <w:sz w:val="24"/>
                      </w:rPr>
                      <w:t>Бош=а омиллар</w:t>
                    </w:r>
                  </w:p>
                </w:txbxContent>
              </v:textbox>
            </v:shape>
            <v:shape id="_x0000_s1031" type="#_x0000_t202" style="position:absolute;left:9230;top:2982;width:1562;height:852">
              <v:textbox style="mso-next-textbox:#_x0000_s1031">
                <w:txbxContent>
                  <w:p w:rsidR="00940889" w:rsidRDefault="00940889" w:rsidP="00940889">
                    <w:pPr>
                      <w:jc w:val="center"/>
                      <w:rPr>
                        <w:rFonts w:ascii="Bodo_uzb" w:hAnsi="Bodo_uzb"/>
                        <w:sz w:val="24"/>
                      </w:rPr>
                    </w:pPr>
                    <w:r>
                      <w:rPr>
                        <w:rFonts w:ascii="Bodo_uzb" w:hAnsi="Bodo_uzb"/>
                        <w:sz w:val="24"/>
                      </w:rPr>
                      <w:t>Турмуш даражаси</w:t>
                    </w:r>
                  </w:p>
                </w:txbxContent>
              </v:textbox>
            </v:shape>
            <v:shape id="_x0000_s1032" type="#_x0000_t202" style="position:absolute;left:1846;top:2982;width:1562;height:852">
              <v:textbox style="mso-next-textbox:#_x0000_s1032">
                <w:txbxContent>
                  <w:p w:rsidR="00940889" w:rsidRDefault="00940889" w:rsidP="00940889">
                    <w:pPr>
                      <w:jc w:val="center"/>
                      <w:rPr>
                        <w:rFonts w:ascii="Bodo_uzb" w:hAnsi="Bodo_uzb"/>
                        <w:sz w:val="24"/>
                      </w:rPr>
                    </w:pPr>
                    <w:r>
                      <w:rPr>
                        <w:rFonts w:ascii="Bodo_uzb" w:hAnsi="Bodo_uzb"/>
                        <w:sz w:val="24"/>
                      </w:rPr>
                      <w:t>Ащоли эщтиёжлари</w:t>
                    </w:r>
                  </w:p>
                </w:txbxContent>
              </v:textbox>
            </v:shape>
            <v:line id="_x0000_s1033" style="position:absolute" from="3408,3408" to="4260,3408">
              <v:stroke startarrow="block"/>
            </v:line>
            <v:line id="_x0000_s1034" style="position:absolute" from="8378,3408" to="9230,3408">
              <v:stroke endarrow="block"/>
            </v:line>
            <v:line id="_x0000_s1035" style="position:absolute;flip:y" from="4260,1988" to="5396,3408"/>
            <v:line id="_x0000_s1036" style="position:absolute" from="4260,3408" to="5396,5112"/>
            <v:line id="_x0000_s1037" style="position:absolute" from="4260,3408" to="5396,4402"/>
            <v:line id="_x0000_s1038" style="position:absolute;flip:y" from="4260,3124" to="5396,3408"/>
            <v:line id="_x0000_s1039" style="position:absolute;flip:x y" from="7526,1988" to="8378,3408"/>
            <v:line id="_x0000_s1040" style="position:absolute;flip:x" from="7526,3408" to="8378,5254"/>
            <v:line id="_x0000_s1041" style="position:absolute;flip:x" from="7526,3408" to="8378,4544"/>
            <v:line id="_x0000_s1042" style="position:absolute;flip:x y" from="7526,3124" to="8378,3408"/>
            <w10:wrap anchorx="page" anchory="page"/>
          </v:group>
        </w:pict>
      </w:r>
    </w:p>
    <w:p w:rsidR="00940889" w:rsidRDefault="00940889" w:rsidP="00940889">
      <w:pPr>
        <w:ind w:firstLine="851"/>
        <w:rPr>
          <w:rFonts w:ascii="Bodo_uzb" w:hAnsi="Bodo_uzb"/>
          <w:sz w:val="28"/>
        </w:rPr>
      </w:pPr>
    </w:p>
    <w:p w:rsidR="00940889" w:rsidRDefault="00940889" w:rsidP="00940889">
      <w:pPr>
        <w:ind w:firstLine="851"/>
        <w:rPr>
          <w:rFonts w:ascii="Bodo_uzb" w:hAnsi="Bodo_uzb"/>
          <w:sz w:val="28"/>
        </w:rPr>
      </w:pPr>
    </w:p>
    <w:p w:rsidR="00940889" w:rsidRDefault="00940889" w:rsidP="00940889">
      <w:pPr>
        <w:ind w:firstLine="851"/>
        <w:rPr>
          <w:rFonts w:ascii="Bodo_uzb" w:hAnsi="Bodo_uzb"/>
          <w:sz w:val="28"/>
        </w:rPr>
      </w:pPr>
    </w:p>
    <w:p w:rsidR="00940889" w:rsidRDefault="00940889" w:rsidP="00940889">
      <w:pPr>
        <w:ind w:firstLine="851"/>
        <w:rPr>
          <w:rFonts w:ascii="Bodo_uzb" w:hAnsi="Bodo_uzb"/>
          <w:sz w:val="28"/>
        </w:rPr>
      </w:pPr>
    </w:p>
    <w:p w:rsidR="00940889" w:rsidRDefault="00940889" w:rsidP="00940889">
      <w:pPr>
        <w:ind w:firstLine="851"/>
        <w:rPr>
          <w:rFonts w:ascii="Bodo_uzb" w:hAnsi="Bodo_uzb"/>
          <w:sz w:val="28"/>
        </w:rPr>
      </w:pPr>
    </w:p>
    <w:p w:rsidR="00940889" w:rsidRDefault="00940889" w:rsidP="00940889">
      <w:pPr>
        <w:ind w:firstLine="851"/>
        <w:rPr>
          <w:rFonts w:ascii="Bodo_uzb" w:hAnsi="Bodo_uzb"/>
          <w:sz w:val="28"/>
        </w:rPr>
      </w:pPr>
    </w:p>
    <w:p w:rsidR="00940889" w:rsidRDefault="00940889" w:rsidP="00940889">
      <w:pPr>
        <w:ind w:firstLine="851"/>
        <w:rPr>
          <w:rFonts w:ascii="Bodo_uzb" w:hAnsi="Bodo_uzb"/>
          <w:sz w:val="28"/>
        </w:rPr>
      </w:pPr>
    </w:p>
    <w:p w:rsidR="00940889" w:rsidRDefault="00940889" w:rsidP="00940889">
      <w:pPr>
        <w:ind w:firstLine="851"/>
        <w:rPr>
          <w:rFonts w:ascii="Bodo_uzb" w:hAnsi="Bodo_uzb"/>
          <w:sz w:val="28"/>
        </w:rPr>
      </w:pPr>
    </w:p>
    <w:p w:rsidR="00940889" w:rsidRDefault="00940889" w:rsidP="00940889">
      <w:pPr>
        <w:ind w:firstLine="851"/>
        <w:rPr>
          <w:rFonts w:ascii="Bodo_uzb" w:hAnsi="Bodo_uzb"/>
          <w:sz w:val="28"/>
        </w:rPr>
      </w:pPr>
    </w:p>
    <w:p w:rsidR="00940889" w:rsidRDefault="00940889" w:rsidP="00940889">
      <w:pPr>
        <w:ind w:firstLine="851"/>
        <w:rPr>
          <w:rFonts w:ascii="Bodo_uzb" w:hAnsi="Bodo_uzb"/>
          <w:sz w:val="28"/>
        </w:rPr>
      </w:pPr>
    </w:p>
    <w:p w:rsidR="00940889" w:rsidRDefault="00940889" w:rsidP="00940889">
      <w:pPr>
        <w:ind w:firstLine="851"/>
        <w:rPr>
          <w:rFonts w:ascii="Bodo_uzb" w:hAnsi="Bodo_uzb"/>
          <w:sz w:val="28"/>
        </w:rPr>
      </w:pPr>
    </w:p>
    <w:p w:rsidR="00940889" w:rsidRDefault="00940889" w:rsidP="00940889">
      <w:pPr>
        <w:ind w:firstLine="851"/>
        <w:rPr>
          <w:rFonts w:ascii="Bodo_uzb" w:hAnsi="Bodo_uzb"/>
          <w:sz w:val="28"/>
        </w:rPr>
      </w:pPr>
    </w:p>
    <w:p w:rsidR="00940889" w:rsidRDefault="00940889" w:rsidP="00940889">
      <w:pPr>
        <w:ind w:firstLine="851"/>
        <w:rPr>
          <w:rFonts w:ascii="Bodo_uzb" w:hAnsi="Bodo_uzb"/>
          <w:sz w:val="28"/>
        </w:rPr>
      </w:pPr>
    </w:p>
    <w:p w:rsidR="00940889" w:rsidRDefault="00940889" w:rsidP="00940889">
      <w:pPr>
        <w:ind w:firstLine="851"/>
        <w:rPr>
          <w:rFonts w:ascii="Bodo_uzb" w:hAnsi="Bodo_uzb"/>
          <w:sz w:val="28"/>
        </w:rPr>
      </w:pPr>
    </w:p>
    <w:p w:rsidR="00940889" w:rsidRDefault="00940889" w:rsidP="00940889">
      <w:pPr>
        <w:ind w:firstLine="0"/>
        <w:jc w:val="center"/>
        <w:rPr>
          <w:rFonts w:ascii="Bodo_uzb" w:hAnsi="Bodo_uzb"/>
          <w:i/>
          <w:sz w:val="10"/>
        </w:rPr>
      </w:pPr>
    </w:p>
    <w:p w:rsidR="00940889" w:rsidRDefault="00940889" w:rsidP="00940889">
      <w:pPr>
        <w:ind w:firstLine="0"/>
        <w:jc w:val="center"/>
        <w:rPr>
          <w:rFonts w:ascii="Bodo_uzb" w:hAnsi="Bodo_uzb"/>
          <w:i/>
          <w:sz w:val="24"/>
        </w:rPr>
      </w:pPr>
      <w:r>
        <w:rPr>
          <w:rFonts w:ascii="Bodo_uzb" w:hAnsi="Bodo_uzb"/>
          <w:i/>
          <w:sz w:val="24"/>
        </w:rPr>
        <w:t xml:space="preserve">7.1-расм. </w:t>
      </w:r>
      <w:r>
        <w:rPr>
          <w:rFonts w:ascii="Bodo_uzb" w:hAnsi="Bodo_uzb"/>
          <w:b/>
          <w:bCs/>
          <w:iCs/>
          <w:sz w:val="24"/>
        </w:rPr>
        <w:t>Аҳоли эҳтиёжлари ва турмуш даражасига таъсир этувчи омиллар</w:t>
      </w:r>
    </w:p>
    <w:p w:rsidR="00940889" w:rsidRDefault="00940889" w:rsidP="00940889">
      <w:pPr>
        <w:ind w:firstLine="0"/>
        <w:jc w:val="center"/>
        <w:rPr>
          <w:rFonts w:ascii="Bodo_uzb" w:hAnsi="Bodo_uzb"/>
          <w:i/>
          <w:sz w:val="28"/>
        </w:rPr>
      </w:pPr>
    </w:p>
    <w:p w:rsidR="00940889" w:rsidRDefault="00940889" w:rsidP="00940889">
      <w:pPr>
        <w:ind w:firstLine="0"/>
        <w:rPr>
          <w:rFonts w:ascii="Bodo_uzb" w:hAnsi="Bodo_uzb"/>
          <w:sz w:val="28"/>
        </w:rPr>
      </w:pPr>
      <w:r>
        <w:rPr>
          <w:rFonts w:ascii="Bodo_uzb" w:hAnsi="Bodo_uzb"/>
          <w:sz w:val="28"/>
        </w:rPr>
        <w:t xml:space="preserve">ва тушунчалар мавжуд. Турмуш даражасининг энг муфассал талқини қуйидагича: </w:t>
      </w:r>
      <w:r>
        <w:rPr>
          <w:rFonts w:ascii="Bodo_uzb" w:hAnsi="Bodo_uzb"/>
          <w:b/>
          <w:sz w:val="28"/>
        </w:rPr>
        <w:t>турмуш даражаси – бу, жисмоний, маънавий ва ижтимоий эҳтиёжларнинг ривожланиш даражаси, қондирилганлик миқёси ва уларни қониқтириш учун яратилган имкониятларни акс эттирувчи комплекс ижтимоий-иқтисодий категориядир.</w:t>
      </w:r>
      <w:r>
        <w:rPr>
          <w:rFonts w:ascii="Bodo_uzb" w:hAnsi="Bodo_uzb"/>
          <w:sz w:val="28"/>
        </w:rPr>
        <w:t xml:space="preserve"> Бундай талқин турмуш даражасининг сифат ва миқдор кўрсаткичларини янада тўлиқроқ ифодалашга имкон яратади.</w:t>
      </w:r>
    </w:p>
    <w:p w:rsidR="00940889" w:rsidRDefault="00940889" w:rsidP="00940889">
      <w:pPr>
        <w:ind w:firstLine="709"/>
        <w:rPr>
          <w:rFonts w:ascii="Bodo_uzb" w:hAnsi="Bodo_uzb"/>
          <w:sz w:val="28"/>
        </w:rPr>
      </w:pPr>
      <w:r>
        <w:rPr>
          <w:rFonts w:ascii="Bodo_uzb" w:hAnsi="Bodo_uzb"/>
          <w:sz w:val="28"/>
        </w:rPr>
        <w:t xml:space="preserve">Турмуш даражаси инсон (аҳоли) ҳаёт фаолиятининг маълум бир қирраси тўғрисида тасаввур берадиган кўрсаткичлар тизими билан </w:t>
      </w:r>
      <w:r>
        <w:rPr>
          <w:rFonts w:ascii="Bodo_uzb" w:hAnsi="Bodo_uzb"/>
          <w:sz w:val="28"/>
        </w:rPr>
        <w:lastRenderedPageBreak/>
        <w:t>белгиланади. Турмуш даражаси тўғрисида батафсил маълумот олиш учун аҳоли даромадлари ва эҳтиёжлари, истеъмол даражаси ва таркиби, уй-жой, мол-мулк, маданий-маиший буюмлар ва бошқалар билан таъминланганлик даражасини чуқур ўрганиш лозим.</w:t>
      </w:r>
    </w:p>
    <w:p w:rsidR="00940889" w:rsidRDefault="00940889" w:rsidP="00940889">
      <w:pPr>
        <w:ind w:firstLine="709"/>
        <w:jc w:val="center"/>
        <w:rPr>
          <w:rFonts w:ascii="Bodo_uzb" w:hAnsi="Bodo_uzb"/>
          <w:b/>
          <w:sz w:val="28"/>
        </w:rPr>
      </w:pPr>
    </w:p>
    <w:p w:rsidR="00940889" w:rsidRDefault="00940889" w:rsidP="00940889">
      <w:pPr>
        <w:ind w:firstLine="709"/>
        <w:jc w:val="center"/>
        <w:rPr>
          <w:rFonts w:ascii="Bodo_uzb" w:hAnsi="Bodo_uzb"/>
          <w:sz w:val="28"/>
        </w:rPr>
      </w:pPr>
      <w:r>
        <w:rPr>
          <w:rFonts w:ascii="Bodo_uzb" w:hAnsi="Bodo_uzb"/>
          <w:b/>
          <w:sz w:val="28"/>
        </w:rPr>
        <w:t>2. Турмуш даражаси кўрсаткичлари тизими</w:t>
      </w:r>
    </w:p>
    <w:p w:rsidR="00940889" w:rsidRDefault="00940889" w:rsidP="00940889">
      <w:pPr>
        <w:ind w:firstLine="709"/>
        <w:rPr>
          <w:rFonts w:ascii="Bodo_uzb" w:hAnsi="Bodo_uzb"/>
          <w:sz w:val="28"/>
        </w:rPr>
      </w:pPr>
    </w:p>
    <w:p w:rsidR="00940889" w:rsidRDefault="00940889" w:rsidP="00940889">
      <w:pPr>
        <w:ind w:firstLine="709"/>
        <w:rPr>
          <w:rFonts w:ascii="Bodo_uzb" w:hAnsi="Bodo_uzb"/>
          <w:sz w:val="28"/>
        </w:rPr>
      </w:pPr>
      <w:r>
        <w:rPr>
          <w:rFonts w:ascii="Bodo_uzb" w:hAnsi="Bodo_uzb"/>
          <w:sz w:val="28"/>
        </w:rPr>
        <w:t>Турмуш даражасини ифодаловчи кўрсаткичлар турли-туман бўлиб, турмуш даражаси концепцияси билан узвий боғлиқ. Айрим муҳим кўрсаткичлар 7.1-жадвалда келтирилган.</w:t>
      </w:r>
    </w:p>
    <w:p w:rsidR="00940889" w:rsidRDefault="00940889" w:rsidP="00940889">
      <w:pPr>
        <w:ind w:firstLine="851"/>
        <w:jc w:val="right"/>
        <w:rPr>
          <w:rFonts w:ascii="Bodo_uzb" w:hAnsi="Bodo_uzb"/>
          <w:bCs/>
          <w:i/>
          <w:sz w:val="28"/>
        </w:rPr>
      </w:pPr>
      <w:r>
        <w:rPr>
          <w:rFonts w:ascii="Bodo_uzb" w:hAnsi="Bodo_uzb"/>
          <w:bCs/>
          <w:i/>
          <w:sz w:val="28"/>
        </w:rPr>
        <w:t>7.1-жадвал</w:t>
      </w:r>
    </w:p>
    <w:p w:rsidR="00940889" w:rsidRDefault="00940889" w:rsidP="00940889">
      <w:pPr>
        <w:pStyle w:val="6"/>
        <w:ind w:firstLine="0"/>
      </w:pPr>
      <w:r>
        <w:t>Турмуш даражасининг асосий кўрсаткичлари</w:t>
      </w:r>
    </w:p>
    <w:p w:rsidR="00940889" w:rsidRDefault="00940889" w:rsidP="00940889">
      <w:pPr>
        <w:rPr>
          <w:rFonts w:eastAsia="Arial Unicode MS"/>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4819"/>
        <w:gridCol w:w="4537"/>
      </w:tblGrid>
      <w:tr w:rsidR="00940889" w:rsidTr="00ED6A10">
        <w:tblPrEx>
          <w:tblCellMar>
            <w:top w:w="0" w:type="dxa"/>
            <w:bottom w:w="0" w:type="dxa"/>
          </w:tblCellMar>
        </w:tblPrEx>
        <w:tc>
          <w:tcPr>
            <w:tcW w:w="4819" w:type="dxa"/>
            <w:tcBorders>
              <w:top w:val="single" w:sz="6" w:space="0" w:color="auto"/>
              <w:left w:val="single" w:sz="6" w:space="0" w:color="auto"/>
              <w:bottom w:val="single" w:sz="6" w:space="0" w:color="auto"/>
              <w:right w:val="single" w:sz="6" w:space="0" w:color="auto"/>
            </w:tcBorders>
          </w:tcPr>
          <w:p w:rsidR="00940889" w:rsidRDefault="00940889" w:rsidP="00ED6A10">
            <w:pPr>
              <w:jc w:val="center"/>
              <w:rPr>
                <w:rFonts w:ascii="Bodo_uzb" w:hAnsi="Bodo_uzb"/>
                <w:b/>
                <w:sz w:val="28"/>
              </w:rPr>
            </w:pPr>
            <w:r>
              <w:rPr>
                <w:rFonts w:ascii="Bodo_uzb" w:hAnsi="Bodo_uzb"/>
                <w:b/>
                <w:sz w:val="28"/>
              </w:rPr>
              <w:t>Ҳажмий (абсолют)</w:t>
            </w:r>
          </w:p>
        </w:tc>
        <w:tc>
          <w:tcPr>
            <w:tcW w:w="4537" w:type="dxa"/>
            <w:tcBorders>
              <w:top w:val="single" w:sz="6" w:space="0" w:color="auto"/>
              <w:left w:val="single" w:sz="6" w:space="0" w:color="auto"/>
              <w:bottom w:val="single" w:sz="6" w:space="0" w:color="auto"/>
              <w:right w:val="single" w:sz="6" w:space="0" w:color="auto"/>
            </w:tcBorders>
          </w:tcPr>
          <w:p w:rsidR="00940889" w:rsidRDefault="00940889" w:rsidP="00ED6A10">
            <w:pPr>
              <w:jc w:val="center"/>
              <w:rPr>
                <w:rFonts w:ascii="Bodo_uzb" w:hAnsi="Bodo_uzb"/>
                <w:b/>
                <w:sz w:val="28"/>
              </w:rPr>
            </w:pPr>
            <w:r>
              <w:rPr>
                <w:rFonts w:ascii="Bodo_uzb" w:hAnsi="Bodo_uzb"/>
                <w:b/>
                <w:sz w:val="28"/>
              </w:rPr>
              <w:t>Улуш (ўртача)</w:t>
            </w:r>
          </w:p>
        </w:tc>
      </w:tr>
      <w:tr w:rsidR="00940889" w:rsidTr="00ED6A10">
        <w:tblPrEx>
          <w:tblCellMar>
            <w:top w:w="0" w:type="dxa"/>
            <w:bottom w:w="0" w:type="dxa"/>
          </w:tblCellMar>
        </w:tblPrEx>
        <w:tc>
          <w:tcPr>
            <w:tcW w:w="4819" w:type="dxa"/>
            <w:tcBorders>
              <w:top w:val="single" w:sz="6" w:space="0" w:color="auto"/>
              <w:left w:val="single" w:sz="6" w:space="0" w:color="auto"/>
              <w:bottom w:val="single" w:sz="6" w:space="0" w:color="auto"/>
              <w:right w:val="single" w:sz="6" w:space="0" w:color="auto"/>
            </w:tcBorders>
          </w:tcPr>
          <w:p w:rsidR="00940889" w:rsidRDefault="00940889" w:rsidP="00ED6A10">
            <w:pPr>
              <w:ind w:firstLine="0"/>
              <w:rPr>
                <w:rFonts w:ascii="Bodo_uzb" w:hAnsi="Bodo_uzb"/>
                <w:sz w:val="28"/>
              </w:rPr>
            </w:pPr>
            <w:r>
              <w:rPr>
                <w:rFonts w:ascii="Bodo_uzb" w:hAnsi="Bodo_uzb"/>
                <w:sz w:val="28"/>
              </w:rPr>
              <w:t>Миллий даромад ҳажми</w:t>
            </w:r>
          </w:p>
        </w:tc>
        <w:tc>
          <w:tcPr>
            <w:tcW w:w="4537" w:type="dxa"/>
            <w:tcBorders>
              <w:top w:val="single" w:sz="6" w:space="0" w:color="auto"/>
              <w:left w:val="single" w:sz="6" w:space="0" w:color="auto"/>
              <w:bottom w:val="single" w:sz="6" w:space="0" w:color="auto"/>
              <w:right w:val="single" w:sz="6" w:space="0" w:color="auto"/>
            </w:tcBorders>
          </w:tcPr>
          <w:p w:rsidR="00940889" w:rsidRDefault="00940889" w:rsidP="00ED6A10">
            <w:pPr>
              <w:ind w:firstLine="0"/>
              <w:rPr>
                <w:rFonts w:ascii="Bodo_uzb" w:hAnsi="Bodo_uzb"/>
                <w:sz w:val="28"/>
              </w:rPr>
            </w:pPr>
            <w:r>
              <w:rPr>
                <w:rFonts w:ascii="Bodo_uzb" w:hAnsi="Bodo_uzb"/>
                <w:sz w:val="28"/>
              </w:rPr>
              <w:t>Истеъмол фондининг миллий даромаддаги улуши</w:t>
            </w:r>
          </w:p>
        </w:tc>
      </w:tr>
      <w:tr w:rsidR="00940889" w:rsidTr="00ED6A10">
        <w:tblPrEx>
          <w:tblCellMar>
            <w:top w:w="0" w:type="dxa"/>
            <w:bottom w:w="0" w:type="dxa"/>
          </w:tblCellMar>
        </w:tblPrEx>
        <w:tc>
          <w:tcPr>
            <w:tcW w:w="4819" w:type="dxa"/>
            <w:tcBorders>
              <w:top w:val="single" w:sz="6" w:space="0" w:color="auto"/>
              <w:left w:val="single" w:sz="6" w:space="0" w:color="auto"/>
              <w:bottom w:val="single" w:sz="6" w:space="0" w:color="auto"/>
              <w:right w:val="single" w:sz="6" w:space="0" w:color="auto"/>
            </w:tcBorders>
          </w:tcPr>
          <w:p w:rsidR="00940889" w:rsidRDefault="00940889" w:rsidP="00ED6A10">
            <w:pPr>
              <w:ind w:firstLine="0"/>
              <w:rPr>
                <w:rFonts w:ascii="Bodo_uzb" w:hAnsi="Bodo_uzb"/>
                <w:sz w:val="28"/>
              </w:rPr>
            </w:pPr>
            <w:r>
              <w:rPr>
                <w:rFonts w:ascii="Bodo_uzb" w:hAnsi="Bodo_uzb"/>
                <w:sz w:val="28"/>
              </w:rPr>
              <w:t>Аҳолининг номинал даромадлари</w:t>
            </w:r>
          </w:p>
        </w:tc>
        <w:tc>
          <w:tcPr>
            <w:tcW w:w="4537" w:type="dxa"/>
            <w:tcBorders>
              <w:top w:val="single" w:sz="6" w:space="0" w:color="auto"/>
              <w:left w:val="single" w:sz="6" w:space="0" w:color="auto"/>
              <w:bottom w:val="single" w:sz="6" w:space="0" w:color="auto"/>
              <w:right w:val="single" w:sz="6" w:space="0" w:color="auto"/>
            </w:tcBorders>
          </w:tcPr>
          <w:p w:rsidR="00940889" w:rsidRDefault="00940889" w:rsidP="00ED6A10">
            <w:pPr>
              <w:ind w:firstLine="0"/>
              <w:rPr>
                <w:rFonts w:ascii="Bodo_uzb" w:hAnsi="Bodo_uzb"/>
                <w:sz w:val="28"/>
              </w:rPr>
            </w:pPr>
            <w:r>
              <w:rPr>
                <w:rFonts w:ascii="Bodo_uzb" w:hAnsi="Bodo_uzb"/>
                <w:sz w:val="28"/>
              </w:rPr>
              <w:t>Аҳоли жон бошига тўғри келадиган реал даромад</w:t>
            </w:r>
          </w:p>
        </w:tc>
      </w:tr>
      <w:tr w:rsidR="00940889" w:rsidTr="00ED6A10">
        <w:tblPrEx>
          <w:tblCellMar>
            <w:top w:w="0" w:type="dxa"/>
            <w:bottom w:w="0" w:type="dxa"/>
          </w:tblCellMar>
        </w:tblPrEx>
        <w:tc>
          <w:tcPr>
            <w:tcW w:w="4819" w:type="dxa"/>
            <w:tcBorders>
              <w:top w:val="single" w:sz="6" w:space="0" w:color="auto"/>
              <w:left w:val="single" w:sz="6" w:space="0" w:color="auto"/>
              <w:bottom w:val="single" w:sz="6" w:space="0" w:color="auto"/>
              <w:right w:val="single" w:sz="6" w:space="0" w:color="auto"/>
            </w:tcBorders>
          </w:tcPr>
          <w:p w:rsidR="00940889" w:rsidRDefault="00940889" w:rsidP="00ED6A10">
            <w:pPr>
              <w:ind w:firstLine="0"/>
              <w:rPr>
                <w:rFonts w:ascii="Bodo_uzb" w:hAnsi="Bodo_uzb"/>
                <w:sz w:val="28"/>
              </w:rPr>
            </w:pPr>
            <w:r>
              <w:rPr>
                <w:rFonts w:ascii="Bodo_uzb" w:hAnsi="Bodo_uzb"/>
                <w:sz w:val="28"/>
              </w:rPr>
              <w:t>Иш ҳақи фонди</w:t>
            </w:r>
          </w:p>
        </w:tc>
        <w:tc>
          <w:tcPr>
            <w:tcW w:w="4537" w:type="dxa"/>
            <w:tcBorders>
              <w:top w:val="single" w:sz="6" w:space="0" w:color="auto"/>
              <w:left w:val="single" w:sz="6" w:space="0" w:color="auto"/>
              <w:bottom w:val="single" w:sz="6" w:space="0" w:color="auto"/>
              <w:right w:val="single" w:sz="6" w:space="0" w:color="auto"/>
            </w:tcBorders>
          </w:tcPr>
          <w:p w:rsidR="00940889" w:rsidRDefault="00940889" w:rsidP="00ED6A10">
            <w:pPr>
              <w:ind w:firstLine="0"/>
              <w:rPr>
                <w:rFonts w:ascii="Bodo_uzb" w:hAnsi="Bodo_uzb"/>
                <w:sz w:val="28"/>
              </w:rPr>
            </w:pPr>
            <w:r>
              <w:rPr>
                <w:rFonts w:ascii="Bodo_uzb" w:hAnsi="Bodo_uzb"/>
                <w:sz w:val="28"/>
              </w:rPr>
              <w:t>Ўртача ва энг кам иш ҳақи</w:t>
            </w:r>
          </w:p>
        </w:tc>
      </w:tr>
      <w:tr w:rsidR="00940889" w:rsidTr="00ED6A10">
        <w:tblPrEx>
          <w:tblCellMar>
            <w:top w:w="0" w:type="dxa"/>
            <w:bottom w:w="0" w:type="dxa"/>
          </w:tblCellMar>
        </w:tblPrEx>
        <w:tc>
          <w:tcPr>
            <w:tcW w:w="4819" w:type="dxa"/>
            <w:tcBorders>
              <w:top w:val="single" w:sz="6" w:space="0" w:color="auto"/>
              <w:left w:val="single" w:sz="6" w:space="0" w:color="auto"/>
              <w:bottom w:val="single" w:sz="6" w:space="0" w:color="auto"/>
              <w:right w:val="single" w:sz="6" w:space="0" w:color="auto"/>
            </w:tcBorders>
          </w:tcPr>
          <w:p w:rsidR="00940889" w:rsidRDefault="00940889" w:rsidP="00ED6A10">
            <w:pPr>
              <w:pStyle w:val="a8"/>
              <w:widowControl w:val="0"/>
              <w:tabs>
                <w:tab w:val="clear" w:pos="4153"/>
                <w:tab w:val="clear" w:pos="8306"/>
              </w:tabs>
              <w:rPr>
                <w:rFonts w:ascii="Bodo_uzb" w:hAnsi="Bodo_uzb"/>
                <w:noProof w:val="0"/>
              </w:rPr>
            </w:pPr>
            <w:r>
              <w:rPr>
                <w:rFonts w:ascii="Bodo_uzb" w:hAnsi="Bodo_uzb"/>
                <w:noProof w:val="0"/>
              </w:rPr>
              <w:t>Тадбиркорликдан олинадиган даромадлар</w:t>
            </w:r>
          </w:p>
        </w:tc>
        <w:tc>
          <w:tcPr>
            <w:tcW w:w="4537" w:type="dxa"/>
            <w:tcBorders>
              <w:top w:val="single" w:sz="6" w:space="0" w:color="auto"/>
              <w:left w:val="single" w:sz="6" w:space="0" w:color="auto"/>
              <w:bottom w:val="single" w:sz="6" w:space="0" w:color="auto"/>
              <w:right w:val="single" w:sz="6" w:space="0" w:color="auto"/>
            </w:tcBorders>
          </w:tcPr>
          <w:p w:rsidR="00940889" w:rsidRDefault="00940889" w:rsidP="00ED6A10">
            <w:pPr>
              <w:ind w:firstLine="0"/>
              <w:rPr>
                <w:rFonts w:ascii="Bodo_uzb" w:hAnsi="Bodo_uzb"/>
                <w:sz w:val="28"/>
              </w:rPr>
            </w:pPr>
            <w:r>
              <w:rPr>
                <w:rFonts w:ascii="Bodo_uzb" w:hAnsi="Bodo_uzb"/>
                <w:sz w:val="28"/>
              </w:rPr>
              <w:t>Аҳоли жон бошига тўғри келадиган, тадбиркорликдан олинадиган ўртача даромад</w:t>
            </w:r>
          </w:p>
        </w:tc>
      </w:tr>
      <w:tr w:rsidR="00940889" w:rsidTr="00ED6A10">
        <w:tblPrEx>
          <w:tblCellMar>
            <w:top w:w="0" w:type="dxa"/>
            <w:bottom w:w="0" w:type="dxa"/>
          </w:tblCellMar>
        </w:tblPrEx>
        <w:tc>
          <w:tcPr>
            <w:tcW w:w="4819" w:type="dxa"/>
            <w:tcBorders>
              <w:top w:val="single" w:sz="6" w:space="0" w:color="auto"/>
              <w:left w:val="single" w:sz="6" w:space="0" w:color="auto"/>
              <w:bottom w:val="single" w:sz="6" w:space="0" w:color="auto"/>
              <w:right w:val="single" w:sz="6" w:space="0" w:color="auto"/>
            </w:tcBorders>
          </w:tcPr>
          <w:p w:rsidR="00940889" w:rsidRDefault="00940889" w:rsidP="00ED6A10">
            <w:pPr>
              <w:pStyle w:val="2"/>
              <w:spacing w:before="0"/>
              <w:jc w:val="left"/>
              <w:rPr>
                <w:rFonts w:eastAsia="Arial Unicode MS"/>
              </w:rPr>
            </w:pPr>
            <w:r>
              <w:t>Пенсия фондлари ҳажми</w:t>
            </w:r>
          </w:p>
        </w:tc>
        <w:tc>
          <w:tcPr>
            <w:tcW w:w="4537" w:type="dxa"/>
            <w:tcBorders>
              <w:top w:val="single" w:sz="6" w:space="0" w:color="auto"/>
              <w:left w:val="single" w:sz="6" w:space="0" w:color="auto"/>
              <w:bottom w:val="single" w:sz="6" w:space="0" w:color="auto"/>
              <w:right w:val="single" w:sz="6" w:space="0" w:color="auto"/>
            </w:tcBorders>
          </w:tcPr>
          <w:p w:rsidR="00940889" w:rsidRDefault="00940889" w:rsidP="00ED6A10">
            <w:pPr>
              <w:ind w:firstLine="0"/>
              <w:rPr>
                <w:rFonts w:ascii="Bodo_uzb" w:hAnsi="Bodo_uzb"/>
                <w:sz w:val="28"/>
              </w:rPr>
            </w:pPr>
            <w:r>
              <w:rPr>
                <w:rFonts w:ascii="Bodo_uzb" w:hAnsi="Bodo_uzb"/>
                <w:sz w:val="28"/>
              </w:rPr>
              <w:t>Пенсиянинг ўртача ва энг кам миқдорлари</w:t>
            </w:r>
          </w:p>
        </w:tc>
      </w:tr>
      <w:tr w:rsidR="00940889" w:rsidTr="00ED6A10">
        <w:tblPrEx>
          <w:tblCellMar>
            <w:top w:w="0" w:type="dxa"/>
            <w:bottom w:w="0" w:type="dxa"/>
          </w:tblCellMar>
        </w:tblPrEx>
        <w:tc>
          <w:tcPr>
            <w:tcW w:w="4819" w:type="dxa"/>
            <w:tcBorders>
              <w:top w:val="single" w:sz="6" w:space="0" w:color="auto"/>
              <w:left w:val="single" w:sz="6" w:space="0" w:color="auto"/>
              <w:bottom w:val="single" w:sz="6" w:space="0" w:color="auto"/>
              <w:right w:val="single" w:sz="6" w:space="0" w:color="auto"/>
            </w:tcBorders>
          </w:tcPr>
          <w:p w:rsidR="00940889" w:rsidRDefault="00940889" w:rsidP="00ED6A10">
            <w:pPr>
              <w:ind w:firstLine="0"/>
              <w:rPr>
                <w:rFonts w:ascii="Bodo_uzb" w:hAnsi="Bodo_uzb"/>
                <w:sz w:val="28"/>
              </w:rPr>
            </w:pPr>
            <w:r>
              <w:rPr>
                <w:rFonts w:ascii="Bodo_uzb" w:hAnsi="Bodo_uzb"/>
                <w:sz w:val="28"/>
              </w:rPr>
              <w:t>Товар айланиши ҳажми</w:t>
            </w:r>
          </w:p>
        </w:tc>
        <w:tc>
          <w:tcPr>
            <w:tcW w:w="4537" w:type="dxa"/>
            <w:tcBorders>
              <w:top w:val="single" w:sz="6" w:space="0" w:color="auto"/>
              <w:left w:val="single" w:sz="6" w:space="0" w:color="auto"/>
              <w:bottom w:val="single" w:sz="6" w:space="0" w:color="auto"/>
              <w:right w:val="single" w:sz="6" w:space="0" w:color="auto"/>
            </w:tcBorders>
          </w:tcPr>
          <w:p w:rsidR="00940889" w:rsidRDefault="00940889" w:rsidP="00ED6A10">
            <w:pPr>
              <w:ind w:firstLine="0"/>
              <w:rPr>
                <w:rFonts w:ascii="Bodo_uzb" w:hAnsi="Bodo_uzb"/>
                <w:sz w:val="28"/>
              </w:rPr>
            </w:pPr>
            <w:r>
              <w:rPr>
                <w:rFonts w:ascii="Bodo_uzb" w:hAnsi="Bodo_uzb"/>
                <w:sz w:val="28"/>
              </w:rPr>
              <w:t>Аҳоли жон бошига тўғри келадиган товар айланиши</w:t>
            </w:r>
          </w:p>
        </w:tc>
      </w:tr>
      <w:tr w:rsidR="00940889" w:rsidTr="00ED6A10">
        <w:tblPrEx>
          <w:tblCellMar>
            <w:top w:w="0" w:type="dxa"/>
            <w:bottom w:w="0" w:type="dxa"/>
          </w:tblCellMar>
        </w:tblPrEx>
        <w:tc>
          <w:tcPr>
            <w:tcW w:w="4819" w:type="dxa"/>
            <w:tcBorders>
              <w:top w:val="single" w:sz="6" w:space="0" w:color="auto"/>
              <w:left w:val="single" w:sz="6" w:space="0" w:color="auto"/>
              <w:bottom w:val="single" w:sz="6" w:space="0" w:color="auto"/>
              <w:right w:val="single" w:sz="6" w:space="0" w:color="auto"/>
            </w:tcBorders>
          </w:tcPr>
          <w:p w:rsidR="00940889" w:rsidRDefault="00940889" w:rsidP="00ED6A10">
            <w:pPr>
              <w:ind w:firstLine="0"/>
              <w:rPr>
                <w:rFonts w:ascii="Bodo_uzb" w:hAnsi="Bodo_uzb"/>
                <w:sz w:val="28"/>
              </w:rPr>
            </w:pPr>
            <w:r>
              <w:rPr>
                <w:rFonts w:ascii="Bodo_uzb" w:hAnsi="Bodo_uzb"/>
                <w:sz w:val="28"/>
              </w:rPr>
              <w:t>Бажарилган хизматлар ҳажми</w:t>
            </w:r>
          </w:p>
        </w:tc>
        <w:tc>
          <w:tcPr>
            <w:tcW w:w="4537" w:type="dxa"/>
            <w:tcBorders>
              <w:top w:val="single" w:sz="6" w:space="0" w:color="auto"/>
              <w:left w:val="single" w:sz="6" w:space="0" w:color="auto"/>
              <w:bottom w:val="single" w:sz="6" w:space="0" w:color="auto"/>
              <w:right w:val="single" w:sz="6" w:space="0" w:color="auto"/>
            </w:tcBorders>
          </w:tcPr>
          <w:p w:rsidR="00940889" w:rsidRDefault="00940889" w:rsidP="00ED6A10">
            <w:pPr>
              <w:ind w:firstLine="0"/>
              <w:rPr>
                <w:rFonts w:ascii="Bodo_uzb" w:hAnsi="Bodo_uzb"/>
                <w:sz w:val="28"/>
              </w:rPr>
            </w:pPr>
            <w:r>
              <w:rPr>
                <w:rFonts w:ascii="Bodo_uzb" w:hAnsi="Bodo_uzb"/>
                <w:sz w:val="28"/>
              </w:rPr>
              <w:t>Аҳоли жон бошига тўғри келадиган хизматлар салмоғи</w:t>
            </w:r>
          </w:p>
        </w:tc>
      </w:tr>
      <w:tr w:rsidR="00940889" w:rsidTr="00ED6A10">
        <w:tblPrEx>
          <w:tblCellMar>
            <w:top w:w="0" w:type="dxa"/>
            <w:bottom w:w="0" w:type="dxa"/>
          </w:tblCellMar>
        </w:tblPrEx>
        <w:tc>
          <w:tcPr>
            <w:tcW w:w="4819" w:type="dxa"/>
            <w:tcBorders>
              <w:top w:val="single" w:sz="6" w:space="0" w:color="auto"/>
              <w:left w:val="single" w:sz="6" w:space="0" w:color="auto"/>
              <w:bottom w:val="single" w:sz="6" w:space="0" w:color="auto"/>
              <w:right w:val="single" w:sz="6" w:space="0" w:color="auto"/>
            </w:tcBorders>
          </w:tcPr>
          <w:p w:rsidR="00940889" w:rsidRDefault="00940889" w:rsidP="00ED6A10">
            <w:pPr>
              <w:ind w:firstLine="0"/>
              <w:rPr>
                <w:rFonts w:ascii="Bodo_uzb" w:hAnsi="Bodo_uzb"/>
                <w:sz w:val="28"/>
              </w:rPr>
            </w:pPr>
            <w:r>
              <w:rPr>
                <w:rFonts w:ascii="Bodo_uzb" w:hAnsi="Bodo_uzb"/>
                <w:sz w:val="28"/>
              </w:rPr>
              <w:t>Уй-жой фондининг ҳажми</w:t>
            </w:r>
          </w:p>
        </w:tc>
        <w:tc>
          <w:tcPr>
            <w:tcW w:w="4537" w:type="dxa"/>
            <w:tcBorders>
              <w:top w:val="single" w:sz="6" w:space="0" w:color="auto"/>
              <w:left w:val="single" w:sz="6" w:space="0" w:color="auto"/>
              <w:bottom w:val="single" w:sz="6" w:space="0" w:color="auto"/>
              <w:right w:val="single" w:sz="6" w:space="0" w:color="auto"/>
            </w:tcBorders>
          </w:tcPr>
          <w:p w:rsidR="00940889" w:rsidRDefault="00940889" w:rsidP="00ED6A10">
            <w:pPr>
              <w:ind w:firstLine="0"/>
              <w:rPr>
                <w:rFonts w:ascii="Bodo_uzb" w:hAnsi="Bodo_uzb"/>
                <w:sz w:val="28"/>
              </w:rPr>
            </w:pPr>
            <w:r>
              <w:rPr>
                <w:rFonts w:ascii="Bodo_uzb" w:hAnsi="Bodo_uzb"/>
                <w:sz w:val="28"/>
              </w:rPr>
              <w:t>Бир кишига тўғри келадиган уй-жой ҳажми (кв.м., хона)</w:t>
            </w:r>
          </w:p>
        </w:tc>
      </w:tr>
      <w:tr w:rsidR="00940889" w:rsidTr="00ED6A10">
        <w:tblPrEx>
          <w:tblCellMar>
            <w:top w:w="0" w:type="dxa"/>
            <w:bottom w:w="0" w:type="dxa"/>
          </w:tblCellMar>
        </w:tblPrEx>
        <w:tc>
          <w:tcPr>
            <w:tcW w:w="4819" w:type="dxa"/>
            <w:tcBorders>
              <w:top w:val="single" w:sz="6" w:space="0" w:color="auto"/>
              <w:left w:val="single" w:sz="6" w:space="0" w:color="auto"/>
              <w:bottom w:val="single" w:sz="6" w:space="0" w:color="auto"/>
              <w:right w:val="single" w:sz="6" w:space="0" w:color="auto"/>
            </w:tcBorders>
          </w:tcPr>
          <w:p w:rsidR="00940889" w:rsidRDefault="00940889" w:rsidP="00ED6A10">
            <w:pPr>
              <w:ind w:firstLine="0"/>
              <w:rPr>
                <w:rFonts w:ascii="Bodo_uzb" w:hAnsi="Bodo_uzb"/>
                <w:sz w:val="28"/>
              </w:rPr>
            </w:pPr>
            <w:r>
              <w:rPr>
                <w:rFonts w:ascii="Bodo_uzb" w:hAnsi="Bodo_uzb"/>
                <w:sz w:val="28"/>
              </w:rPr>
              <w:t>Иқтисодиёт тармоқларида иш билан банд аҳолининг сони</w:t>
            </w:r>
          </w:p>
        </w:tc>
        <w:tc>
          <w:tcPr>
            <w:tcW w:w="4537" w:type="dxa"/>
            <w:tcBorders>
              <w:top w:val="single" w:sz="6" w:space="0" w:color="auto"/>
              <w:left w:val="single" w:sz="6" w:space="0" w:color="auto"/>
              <w:bottom w:val="single" w:sz="6" w:space="0" w:color="auto"/>
              <w:right w:val="single" w:sz="6" w:space="0" w:color="auto"/>
            </w:tcBorders>
          </w:tcPr>
          <w:p w:rsidR="00940889" w:rsidRDefault="00940889" w:rsidP="00ED6A10">
            <w:pPr>
              <w:ind w:firstLine="0"/>
              <w:rPr>
                <w:rFonts w:ascii="Bodo_uzb" w:hAnsi="Bodo_uzb"/>
                <w:sz w:val="28"/>
              </w:rPr>
            </w:pPr>
            <w:r>
              <w:rPr>
                <w:rFonts w:ascii="Bodo_uzb" w:hAnsi="Bodo_uzb"/>
                <w:sz w:val="28"/>
              </w:rPr>
              <w:t>Иқтисодий фаол аҳоли таркибида бандлар ва ишсизлар салмоғи</w:t>
            </w:r>
          </w:p>
        </w:tc>
      </w:tr>
      <w:tr w:rsidR="00940889" w:rsidTr="00ED6A10">
        <w:tblPrEx>
          <w:tblCellMar>
            <w:top w:w="0" w:type="dxa"/>
            <w:bottom w:w="0" w:type="dxa"/>
          </w:tblCellMar>
        </w:tblPrEx>
        <w:tc>
          <w:tcPr>
            <w:tcW w:w="4819" w:type="dxa"/>
            <w:tcBorders>
              <w:top w:val="single" w:sz="6" w:space="0" w:color="auto"/>
              <w:left w:val="single" w:sz="6" w:space="0" w:color="auto"/>
              <w:bottom w:val="single" w:sz="6" w:space="0" w:color="auto"/>
              <w:right w:val="single" w:sz="6" w:space="0" w:color="auto"/>
            </w:tcBorders>
          </w:tcPr>
          <w:p w:rsidR="00940889" w:rsidRDefault="00940889" w:rsidP="00ED6A10">
            <w:pPr>
              <w:ind w:firstLine="0"/>
              <w:rPr>
                <w:rFonts w:ascii="Bodo_uzb" w:hAnsi="Bodo_uzb"/>
                <w:sz w:val="28"/>
              </w:rPr>
            </w:pPr>
            <w:r>
              <w:rPr>
                <w:rFonts w:ascii="Bodo_uzb" w:hAnsi="Bodo_uzb"/>
                <w:sz w:val="28"/>
              </w:rPr>
              <w:t>Аҳолининг жамғармалари</w:t>
            </w:r>
          </w:p>
        </w:tc>
        <w:tc>
          <w:tcPr>
            <w:tcW w:w="4537" w:type="dxa"/>
            <w:tcBorders>
              <w:top w:val="single" w:sz="6" w:space="0" w:color="auto"/>
              <w:left w:val="single" w:sz="6" w:space="0" w:color="auto"/>
              <w:bottom w:val="single" w:sz="6" w:space="0" w:color="auto"/>
              <w:right w:val="single" w:sz="6" w:space="0" w:color="auto"/>
            </w:tcBorders>
          </w:tcPr>
          <w:p w:rsidR="00940889" w:rsidRDefault="00940889" w:rsidP="00ED6A10">
            <w:pPr>
              <w:ind w:firstLine="0"/>
              <w:rPr>
                <w:rFonts w:ascii="Bodo_uzb" w:hAnsi="Bodo_uzb"/>
                <w:sz w:val="28"/>
              </w:rPr>
            </w:pPr>
            <w:r>
              <w:rPr>
                <w:rFonts w:ascii="Bodo_uzb" w:hAnsi="Bodo_uzb"/>
                <w:sz w:val="28"/>
              </w:rPr>
              <w:t>Жамғарманинг ўртача миқдори</w:t>
            </w:r>
          </w:p>
        </w:tc>
      </w:tr>
      <w:tr w:rsidR="00940889" w:rsidTr="00ED6A10">
        <w:tblPrEx>
          <w:tblCellMar>
            <w:top w:w="0" w:type="dxa"/>
            <w:bottom w:w="0" w:type="dxa"/>
          </w:tblCellMar>
        </w:tblPrEx>
        <w:tc>
          <w:tcPr>
            <w:tcW w:w="4819" w:type="dxa"/>
            <w:tcBorders>
              <w:top w:val="single" w:sz="6" w:space="0" w:color="auto"/>
              <w:left w:val="single" w:sz="6" w:space="0" w:color="auto"/>
              <w:bottom w:val="single" w:sz="6" w:space="0" w:color="auto"/>
              <w:right w:val="single" w:sz="6" w:space="0" w:color="auto"/>
            </w:tcBorders>
          </w:tcPr>
          <w:p w:rsidR="00940889" w:rsidRDefault="00940889" w:rsidP="00ED6A10">
            <w:pPr>
              <w:ind w:firstLine="0"/>
              <w:rPr>
                <w:rFonts w:ascii="Bodo_uzb" w:hAnsi="Bodo_uzb"/>
                <w:sz w:val="28"/>
              </w:rPr>
            </w:pPr>
            <w:r>
              <w:rPr>
                <w:rFonts w:ascii="Bodo_uzb" w:hAnsi="Bodo_uzb"/>
                <w:sz w:val="28"/>
              </w:rPr>
              <w:t>Аҳолининг табиий кўпайиши</w:t>
            </w:r>
          </w:p>
        </w:tc>
        <w:tc>
          <w:tcPr>
            <w:tcW w:w="4537" w:type="dxa"/>
            <w:tcBorders>
              <w:top w:val="single" w:sz="6" w:space="0" w:color="auto"/>
              <w:left w:val="single" w:sz="6" w:space="0" w:color="auto"/>
              <w:bottom w:val="single" w:sz="6" w:space="0" w:color="auto"/>
              <w:right w:val="single" w:sz="6" w:space="0" w:color="auto"/>
            </w:tcBorders>
          </w:tcPr>
          <w:p w:rsidR="00940889" w:rsidRDefault="00940889" w:rsidP="00ED6A10">
            <w:pPr>
              <w:ind w:firstLine="0"/>
              <w:rPr>
                <w:rFonts w:ascii="Bodo_uzb" w:hAnsi="Bodo_uzb"/>
                <w:sz w:val="28"/>
              </w:rPr>
            </w:pPr>
            <w:r>
              <w:rPr>
                <w:rFonts w:ascii="Bodo_uzb" w:hAnsi="Bodo_uzb"/>
                <w:sz w:val="28"/>
              </w:rPr>
              <w:t>Яшаш даври</w:t>
            </w:r>
          </w:p>
        </w:tc>
      </w:tr>
    </w:tbl>
    <w:p w:rsidR="00940889" w:rsidRDefault="00940889" w:rsidP="00940889">
      <w:pPr>
        <w:ind w:firstLine="851"/>
        <w:rPr>
          <w:rFonts w:ascii="Bodo_uzb" w:hAnsi="Bodo_uzb"/>
          <w:sz w:val="28"/>
        </w:rPr>
      </w:pPr>
    </w:p>
    <w:p w:rsidR="00940889" w:rsidRDefault="00940889" w:rsidP="00940889">
      <w:pPr>
        <w:ind w:firstLine="709"/>
        <w:rPr>
          <w:rFonts w:ascii="Bodo_uzb" w:hAnsi="Bodo_uzb"/>
          <w:sz w:val="28"/>
        </w:rPr>
      </w:pPr>
      <w:r>
        <w:rPr>
          <w:rFonts w:ascii="Bodo_uzb" w:hAnsi="Bodo_uzb"/>
          <w:sz w:val="28"/>
        </w:rPr>
        <w:t>Кўрсаткичлар алоҳида белгилар бўйича қуйидаги туркумларга ажратилади: умумий ва хусусий; иқтисодий ва ижтимоий-демографик; объектив ва субъектив; қиймат ва натурал; миқдор ва сифат; истеъмол пропорцияси ва таркиби кўрсаткичларлари; статистик кўрсаткичлар ва бошқалар.</w:t>
      </w:r>
    </w:p>
    <w:p w:rsidR="00940889" w:rsidRDefault="00940889" w:rsidP="00940889">
      <w:pPr>
        <w:ind w:firstLine="709"/>
        <w:rPr>
          <w:rFonts w:ascii="Bodo_uzb" w:hAnsi="Bodo_uzb"/>
          <w:sz w:val="28"/>
        </w:rPr>
      </w:pPr>
      <w:r>
        <w:rPr>
          <w:rFonts w:ascii="Bodo_uzb" w:hAnsi="Bodo_uzb"/>
          <w:b/>
          <w:sz w:val="28"/>
        </w:rPr>
        <w:t>Турмуш даражаси кўрсаткичлари умумий ва хусусий турларга ажратилади. Умумий кўрсаткичларга 1)</w:t>
      </w:r>
      <w:r>
        <w:rPr>
          <w:rFonts w:ascii="Bodo_uzb" w:hAnsi="Bodo_uzb"/>
          <w:sz w:val="28"/>
        </w:rPr>
        <w:t xml:space="preserve">миллий даромад; </w:t>
      </w:r>
      <w:r>
        <w:rPr>
          <w:rFonts w:ascii="Bodo_uzb" w:hAnsi="Bodo_uzb"/>
          <w:b/>
          <w:sz w:val="28"/>
        </w:rPr>
        <w:t>2)</w:t>
      </w:r>
      <w:r>
        <w:rPr>
          <w:rFonts w:ascii="Bodo_uzb" w:hAnsi="Bodo_uzb"/>
          <w:sz w:val="28"/>
        </w:rPr>
        <w:t xml:space="preserve">истеъмол фонди (иқтисодиёт тармоқларининг бевосита истеъмолга йўналтирилган </w:t>
      </w:r>
      <w:r>
        <w:rPr>
          <w:rFonts w:ascii="Bodo_uzb" w:hAnsi="Bodo_uzb"/>
          <w:sz w:val="28"/>
        </w:rPr>
        <w:lastRenderedPageBreak/>
        <w:t xml:space="preserve">маҳсулотлари); </w:t>
      </w:r>
      <w:r>
        <w:rPr>
          <w:rFonts w:ascii="Bodo_uzb" w:hAnsi="Bodo_uzb"/>
          <w:b/>
          <w:sz w:val="28"/>
        </w:rPr>
        <w:t>3)</w:t>
      </w:r>
      <w:r>
        <w:rPr>
          <w:rFonts w:ascii="Bodo_uzb" w:hAnsi="Bodo_uzb"/>
          <w:sz w:val="28"/>
        </w:rPr>
        <w:t>миллий бойликлар истеъмол фонди (тўпланган истеъмол мулклари – тураржойлар, маданий-маиший бинолар, буюмлар) кабиларнинг аҳоли жон бошига тўғри келадиган улуши киритилади. Бу кўрсаткичлар жамият ижтимоий-иқтисодий тараққиётининг умумий даражасини ифодалайди.</w:t>
      </w:r>
    </w:p>
    <w:p w:rsidR="00940889" w:rsidRDefault="00940889" w:rsidP="00940889">
      <w:pPr>
        <w:ind w:firstLine="709"/>
        <w:rPr>
          <w:rFonts w:ascii="Bodo_uzb" w:hAnsi="Bodo_uzb"/>
          <w:sz w:val="28"/>
        </w:rPr>
      </w:pPr>
      <w:r>
        <w:rPr>
          <w:rFonts w:ascii="Bodo_uzb" w:hAnsi="Bodo_uzb"/>
          <w:b/>
          <w:sz w:val="28"/>
        </w:rPr>
        <w:t>Хусусий кўрсаткичлардан 1)</w:t>
      </w:r>
      <w:r>
        <w:rPr>
          <w:rFonts w:ascii="Bodo_uzb" w:hAnsi="Bodo_uzb"/>
          <w:sz w:val="28"/>
        </w:rPr>
        <w:t xml:space="preserve">истеъмол даражаси ва усуллари; </w:t>
      </w:r>
      <w:r>
        <w:rPr>
          <w:rFonts w:ascii="Bodo_uzb" w:hAnsi="Bodo_uzb"/>
          <w:b/>
          <w:sz w:val="28"/>
        </w:rPr>
        <w:t>2)</w:t>
      </w:r>
      <w:r>
        <w:rPr>
          <w:rFonts w:ascii="Bodo_uzb" w:hAnsi="Bodo_uzb"/>
          <w:sz w:val="28"/>
        </w:rPr>
        <w:t xml:space="preserve">меҳнат шароитлари; </w:t>
      </w:r>
      <w:r>
        <w:rPr>
          <w:rFonts w:ascii="Bodo_uzb" w:hAnsi="Bodo_uzb"/>
          <w:b/>
          <w:sz w:val="28"/>
        </w:rPr>
        <w:t xml:space="preserve">3) </w:t>
      </w:r>
      <w:r>
        <w:rPr>
          <w:rFonts w:ascii="Bodo_uzb" w:hAnsi="Bodo_uzb"/>
          <w:sz w:val="28"/>
        </w:rPr>
        <w:t xml:space="preserve">тураржой таъминоти ва маиший қулайликлар; </w:t>
      </w:r>
      <w:r>
        <w:rPr>
          <w:rFonts w:ascii="Bodo_uzb" w:hAnsi="Bodo_uzb"/>
          <w:b/>
          <w:sz w:val="28"/>
        </w:rPr>
        <w:t>4)</w:t>
      </w:r>
      <w:r>
        <w:rPr>
          <w:rFonts w:ascii="Bodo_uzb" w:hAnsi="Bodo_uzb"/>
          <w:sz w:val="28"/>
        </w:rPr>
        <w:t xml:space="preserve">ижтимоий-маданий хизмат кўрсатиш даражаси; </w:t>
      </w:r>
      <w:r>
        <w:rPr>
          <w:rFonts w:ascii="Bodo_uzb" w:hAnsi="Bodo_uzb"/>
          <w:b/>
          <w:sz w:val="28"/>
        </w:rPr>
        <w:t>5)</w:t>
      </w:r>
      <w:r>
        <w:rPr>
          <w:rFonts w:ascii="Bodo_uzb" w:hAnsi="Bodo_uzb"/>
          <w:sz w:val="28"/>
        </w:rPr>
        <w:t xml:space="preserve">болаларни тарбиялаш шароитлари; </w:t>
      </w:r>
      <w:r>
        <w:rPr>
          <w:rFonts w:ascii="Bodo_uzb" w:hAnsi="Bodo_uzb"/>
          <w:b/>
          <w:sz w:val="28"/>
        </w:rPr>
        <w:t>6)</w:t>
      </w:r>
      <w:r>
        <w:rPr>
          <w:rFonts w:ascii="Bodo_uzb" w:hAnsi="Bodo_uzb"/>
          <w:sz w:val="28"/>
        </w:rPr>
        <w:t>ижтимоий таъминот ва бошқаларни келтириб ўтиш мумкин. Мазкур кўрсаткичлар ижтимоий тараққиёт билан боғлиқ, аммо аҳоли (меҳнаткашлар)нинг маълум гуруҳлари, ҳудуд ва бошқалар бўйича аниқлаштирилган.</w:t>
      </w:r>
    </w:p>
    <w:p w:rsidR="00940889" w:rsidRDefault="00940889" w:rsidP="00940889">
      <w:pPr>
        <w:ind w:firstLine="709"/>
        <w:rPr>
          <w:rFonts w:ascii="Bodo_uzb" w:hAnsi="Bodo_uzb"/>
          <w:sz w:val="28"/>
        </w:rPr>
      </w:pPr>
      <w:r>
        <w:rPr>
          <w:rFonts w:ascii="Bodo_uzb" w:hAnsi="Bodo_uzb"/>
          <w:b/>
          <w:color w:val="000000"/>
          <w:sz w:val="28"/>
        </w:rPr>
        <w:t>Иқтисодий кўрсаткичлар</w:t>
      </w:r>
      <w:r>
        <w:rPr>
          <w:rFonts w:ascii="Bodo_uzb" w:hAnsi="Bodo_uzb"/>
          <w:sz w:val="28"/>
        </w:rPr>
        <w:t xml:space="preserve"> инсон ва жамият ҳаётининг иқтисодий жиҳатларини, эҳтиёжни қондиришнинг иқтисодий имкониятларини ифодалайди. Жамият иқтисодий тараққиёти ва ҳар бир инсоннинг фаровонлиги (номинал ва ҳақиқий даромадлар, иш билан бандлик ва бошқалар) даражасини акс эттирувчи кўрсаткичлар иқтисодий кўрсаткичлар сирасига киритилади. Бу кўрсаткичлар ишчи кучини (аҳолини) такрор ишлаб чиқариш билан узвий боғлиқ бўлиб, унинг иқтисодий асосларини очиб беради. Бу, айниқса, аҳоли даромадлари салмоғи ва уларни дифференциациялашда яққолроқ намоён бўлади.</w:t>
      </w:r>
    </w:p>
    <w:p w:rsidR="00940889" w:rsidRDefault="00940889" w:rsidP="00940889">
      <w:pPr>
        <w:ind w:firstLine="709"/>
        <w:rPr>
          <w:rFonts w:ascii="Bodo_uzb" w:hAnsi="Bodo_uzb"/>
          <w:sz w:val="28"/>
        </w:rPr>
      </w:pPr>
      <w:r>
        <w:rPr>
          <w:rFonts w:ascii="Bodo_uzb" w:hAnsi="Bodo_uzb"/>
          <w:b/>
          <w:color w:val="000000"/>
          <w:sz w:val="28"/>
        </w:rPr>
        <w:t>Ижтимоий-демографик кўрсаткичлар</w:t>
      </w:r>
      <w:r>
        <w:rPr>
          <w:rFonts w:ascii="Bodo_uzb" w:hAnsi="Bodo_uzb"/>
          <w:sz w:val="28"/>
        </w:rPr>
        <w:t xml:space="preserve"> аҳолининг ёши, жинси, касбий-малакавий таркибини, ишчи кучини жисмоний такрор ишлаб чиқаришни ифодалайди. Улар ижтимоий кўрсаткичларда ўз аксини топади ва ижтимоий соҳа, умуман, иқтисодиёт тараққиёти билан мустаҳкам алоқада. Бу омиллар аҳолишуносликнинг табиий асослари, яъни аҳоли, унинг айрим гуруҳлари сонининг ўзгариши, умр кўриш даври ҳақида тасаввур ҳосил қилади.</w:t>
      </w:r>
    </w:p>
    <w:p w:rsidR="00940889" w:rsidRDefault="00940889" w:rsidP="00940889">
      <w:pPr>
        <w:ind w:firstLine="709"/>
        <w:rPr>
          <w:rFonts w:ascii="Bodo_uzb" w:hAnsi="Bodo_uzb"/>
          <w:sz w:val="28"/>
        </w:rPr>
      </w:pPr>
      <w:r>
        <w:rPr>
          <w:rFonts w:ascii="Bodo_uzb" w:hAnsi="Bodo_uzb"/>
          <w:sz w:val="28"/>
        </w:rPr>
        <w:t xml:space="preserve">Кўрсаткичларнинг </w:t>
      </w:r>
      <w:r>
        <w:rPr>
          <w:rFonts w:ascii="Bodo_uzb" w:hAnsi="Bodo_uzb"/>
          <w:b/>
          <w:sz w:val="28"/>
        </w:rPr>
        <w:t>объектив ва субъектив</w:t>
      </w:r>
      <w:r>
        <w:rPr>
          <w:rFonts w:ascii="Bodo_uzb" w:hAnsi="Bodo_uzb"/>
          <w:sz w:val="28"/>
        </w:rPr>
        <w:t xml:space="preserve"> турларга бўлиниши инсонлар ҳаёт фаолиятидаги ўзгаришларни асослаш зарурати билан изоҳланади. Объектив кўрсаткичлар объектив (иқтисодий, техник ва ҳоказо) базага эга бўлса, субъектив кўрсаткичлар аҳоли гуруҳлари ёки алоҳида шахсларнинг меҳнат, оилавий муносабатлар, даромадлар, иш, турмуш тарзи ва шу кабилардан қониқиши бўйича ҳисобга олинади.</w:t>
      </w:r>
    </w:p>
    <w:p w:rsidR="00940889" w:rsidRDefault="00940889" w:rsidP="00940889">
      <w:pPr>
        <w:ind w:firstLine="709"/>
        <w:rPr>
          <w:rFonts w:ascii="Bodo_uzb" w:hAnsi="Bodo_uzb"/>
          <w:sz w:val="28"/>
        </w:rPr>
      </w:pPr>
      <w:r>
        <w:rPr>
          <w:rFonts w:ascii="Bodo_uzb" w:hAnsi="Bodo_uzb"/>
          <w:b/>
          <w:color w:val="000000"/>
          <w:sz w:val="28"/>
        </w:rPr>
        <w:t>қиймат ва натурал кўрсаткичлар</w:t>
      </w:r>
      <w:r>
        <w:rPr>
          <w:rFonts w:ascii="Bodo_uzb" w:hAnsi="Bodo_uzb"/>
          <w:b/>
          <w:sz w:val="28"/>
        </w:rPr>
        <w:t>.</w:t>
      </w:r>
      <w:r>
        <w:rPr>
          <w:rFonts w:ascii="Bodo_uzb" w:hAnsi="Bodo_uzb"/>
          <w:sz w:val="28"/>
        </w:rPr>
        <w:t xml:space="preserve"> қиймат кўрсаткичлари барча даромад кўрсаткичлари ва пул кўринишидаги бошқа кўрсаткичлар (товар айланиши, хизматлар, ташишлар, пул жамғармалари ва қўйилмалари ва ҳоказоларнинг ҳажми)ни ўз ичига олади.</w:t>
      </w:r>
    </w:p>
    <w:p w:rsidR="00940889" w:rsidRDefault="00940889" w:rsidP="00940889">
      <w:pPr>
        <w:ind w:firstLine="709"/>
        <w:rPr>
          <w:rFonts w:ascii="Bodo_uzb" w:hAnsi="Bodo_uzb"/>
          <w:sz w:val="28"/>
        </w:rPr>
      </w:pPr>
      <w:r>
        <w:rPr>
          <w:rFonts w:ascii="Bodo_uzb" w:hAnsi="Bodo_uzb"/>
          <w:b/>
          <w:color w:val="000000"/>
          <w:sz w:val="28"/>
        </w:rPr>
        <w:t>Натурал кўрсаткичлар</w:t>
      </w:r>
      <w:r>
        <w:rPr>
          <w:rFonts w:ascii="Bodo_uzb" w:hAnsi="Bodo_uzb"/>
          <w:sz w:val="28"/>
        </w:rPr>
        <w:t xml:space="preserve"> натурал бирликларда (дона, кв.м., куб м. ва ҳоказолар) ўлчанадиган муайян моддий неъматлар ва хизматлар – озиқ-овқат маҳсулотлари, энергия истеъмоли, мол-мулк, тураржойлар, маданий-маиший товарлар таъминотининг ҳажмини ифодалайди.</w:t>
      </w:r>
    </w:p>
    <w:p w:rsidR="00940889" w:rsidRDefault="00940889" w:rsidP="00940889">
      <w:pPr>
        <w:ind w:firstLine="709"/>
        <w:rPr>
          <w:rFonts w:ascii="Bodo_uzb" w:hAnsi="Bodo_uzb"/>
          <w:sz w:val="28"/>
        </w:rPr>
      </w:pPr>
      <w:r>
        <w:rPr>
          <w:rFonts w:ascii="Bodo_uzb" w:hAnsi="Bodo_uzb"/>
          <w:sz w:val="28"/>
        </w:rPr>
        <w:t xml:space="preserve">Турмуш даражасини ифодалашда </w:t>
      </w:r>
      <w:r>
        <w:rPr>
          <w:rFonts w:ascii="Bodo_uzb" w:hAnsi="Bodo_uzb"/>
          <w:b/>
          <w:color w:val="000000"/>
          <w:sz w:val="28"/>
        </w:rPr>
        <w:t>миқдор ва сифат кўрсаткичлари</w:t>
      </w:r>
      <w:r>
        <w:rPr>
          <w:rFonts w:ascii="Bodo_uzb" w:hAnsi="Bodo_uzb"/>
          <w:b/>
          <w:sz w:val="28"/>
        </w:rPr>
        <w:t xml:space="preserve"> </w:t>
      </w:r>
      <w:r>
        <w:rPr>
          <w:rFonts w:ascii="Bodo_uzb" w:hAnsi="Bodo_uzb"/>
          <w:sz w:val="28"/>
        </w:rPr>
        <w:lastRenderedPageBreak/>
        <w:t xml:space="preserve">муҳим аҳамиятга эга. </w:t>
      </w:r>
      <w:r>
        <w:rPr>
          <w:rFonts w:ascii="Bodo_uzb" w:hAnsi="Bodo_uzb"/>
          <w:b/>
          <w:color w:val="000000"/>
          <w:sz w:val="28"/>
        </w:rPr>
        <w:t>Миқдор кўрсаткичлари</w:t>
      </w:r>
      <w:r>
        <w:rPr>
          <w:rFonts w:ascii="Bodo_uzb" w:hAnsi="Bodo_uzb"/>
          <w:sz w:val="28"/>
        </w:rPr>
        <w:t xml:space="preserve"> муайян моддий неъматлар ва хизматлар истеъмол ҳажмини аниқлайди. </w:t>
      </w:r>
      <w:r>
        <w:rPr>
          <w:rFonts w:ascii="Bodo_uzb" w:hAnsi="Bodo_uzb"/>
          <w:b/>
          <w:color w:val="000000"/>
          <w:sz w:val="28"/>
        </w:rPr>
        <w:t>Сифат кўрсаткичлари</w:t>
      </w:r>
      <w:r>
        <w:rPr>
          <w:rFonts w:ascii="Bodo_uzb" w:hAnsi="Bodo_uzb"/>
          <w:sz w:val="28"/>
        </w:rPr>
        <w:t xml:space="preserve"> эса, аҳоли фаровонлигини сифат жиҳатидан баҳолаш имконини беради. Улар моддий неъматлар, хизматлар истеъмол таркиби, овқатланиш, маълумот, малака, узоқ муддатга мўлжалланган ижтимоий-маиший буюмлар билан таъминланганлик даражаси кабиларни ўз ичига олади.</w:t>
      </w:r>
    </w:p>
    <w:p w:rsidR="00940889" w:rsidRDefault="00940889" w:rsidP="00940889">
      <w:pPr>
        <w:ind w:firstLine="709"/>
        <w:rPr>
          <w:rFonts w:ascii="Bodo_uzb" w:hAnsi="Bodo_uzb"/>
          <w:sz w:val="28"/>
        </w:rPr>
      </w:pPr>
      <w:r>
        <w:rPr>
          <w:rFonts w:ascii="Bodo_uzb" w:hAnsi="Bodo_uzb"/>
          <w:b/>
          <w:sz w:val="28"/>
        </w:rPr>
        <w:t>Аҳоли фаровонлиги пропорцияси ва тақсимот таркибининг</w:t>
      </w:r>
      <w:r>
        <w:rPr>
          <w:rFonts w:ascii="Bodo_uzb" w:hAnsi="Bodo_uzb"/>
          <w:sz w:val="28"/>
        </w:rPr>
        <w:t xml:space="preserve"> (аҳоли қатламларини даромадлар бўйича тақсимланиши, даромадлар ва истеъмолни концентрациялаш ҳамда дифференциациялаш кўрсаткичлари ва бошқалар) ифодаловчи кўрсаткичларни мустақил кўрсаткичлар сифатида ажратиб кўрсатиш мумкин.</w:t>
      </w:r>
    </w:p>
    <w:p w:rsidR="00940889" w:rsidRDefault="00940889" w:rsidP="00940889">
      <w:pPr>
        <w:ind w:firstLine="709"/>
        <w:rPr>
          <w:rFonts w:ascii="Bodo_uzb" w:hAnsi="Bodo_uzb"/>
          <w:sz w:val="28"/>
        </w:rPr>
      </w:pPr>
      <w:r>
        <w:rPr>
          <w:rFonts w:ascii="Bodo_uzb" w:hAnsi="Bodo_uzb"/>
          <w:b/>
          <w:color w:val="000000"/>
          <w:sz w:val="28"/>
        </w:rPr>
        <w:t>Статистик кўрсаткичлар</w:t>
      </w:r>
      <w:r>
        <w:rPr>
          <w:rFonts w:ascii="Bodo_uzb" w:hAnsi="Bodo_uzb"/>
          <w:sz w:val="28"/>
        </w:rPr>
        <w:t xml:space="preserve">. Статистик кўрсаткичлар турмуш даражаси кўрсаткичлари тизимида муҳим ўрин тутади. </w:t>
      </w:r>
    </w:p>
    <w:p w:rsidR="00940889" w:rsidRDefault="00940889" w:rsidP="00940889">
      <w:pPr>
        <w:pStyle w:val="BodyTextIndent2"/>
        <w:widowControl w:val="0"/>
        <w:spacing w:line="240" w:lineRule="auto"/>
        <w:ind w:firstLine="709"/>
      </w:pPr>
      <w:r>
        <w:t>Бозор иқтисодиёти муносабатлари шароитида илгари қабул қилинган таснифдан фойдаланиш деярли мумкин эмас, чунки шўролар даврида таркиб топган 280дан ортиқ кўрсаткични баҳолаш жуда мураккаб ва шу билан бирга сўнгги йилларда ижтимоий тараққиётнинг йуналишлари, ҳисоб юритиш ва ҳисобот амалиёти туб ўзгаришларга юз тутди ва мамлакатда миллий манфаатларни ҳимоя қилувчи иқтисодий омиллар муҳим ўрин тутади.</w:t>
      </w:r>
    </w:p>
    <w:p w:rsidR="00940889" w:rsidRDefault="00940889" w:rsidP="00940889">
      <w:pPr>
        <w:ind w:firstLine="709"/>
        <w:rPr>
          <w:rFonts w:ascii="Bodo_uzb" w:hAnsi="Bodo_uzb"/>
          <w:sz w:val="28"/>
        </w:rPr>
      </w:pPr>
      <w:r>
        <w:rPr>
          <w:rFonts w:ascii="Bodo_uzb" w:hAnsi="Bodo_uzb"/>
          <w:sz w:val="28"/>
        </w:rPr>
        <w:t>Ҳозирги пайтда юзага келган шароитларни ҳисобга олиб, бозор иқтисоди шароитларига мувофиқлаштирилган қуйидаги янги кўрсаткичлар тизими таклиф этилади:</w:t>
      </w:r>
    </w:p>
    <w:p w:rsidR="00940889" w:rsidRDefault="00940889" w:rsidP="00940889">
      <w:pPr>
        <w:ind w:firstLine="709"/>
        <w:rPr>
          <w:rFonts w:ascii="Bodo_uzb" w:hAnsi="Bodo_uzb"/>
          <w:sz w:val="28"/>
        </w:rPr>
      </w:pPr>
      <w:r>
        <w:rPr>
          <w:rFonts w:ascii="Bodo_uzb" w:hAnsi="Bodo_uzb"/>
          <w:b/>
          <w:sz w:val="28"/>
        </w:rPr>
        <w:t>1)</w:t>
      </w:r>
      <w:r>
        <w:rPr>
          <w:rFonts w:ascii="Bodo_uzb" w:hAnsi="Bodo_uzb"/>
          <w:sz w:val="28"/>
        </w:rPr>
        <w:t xml:space="preserve"> умумлаштирувчи кўрсаткичлар (ички ялпи маҳсулот, истеъмол фонди, турмуш қиймати иидекси ва бошқалар);</w:t>
      </w:r>
    </w:p>
    <w:p w:rsidR="00940889" w:rsidRDefault="00940889" w:rsidP="00940889">
      <w:pPr>
        <w:ind w:firstLine="709"/>
        <w:rPr>
          <w:rFonts w:ascii="Bodo_uzb" w:hAnsi="Bodo_uzb"/>
          <w:sz w:val="28"/>
        </w:rPr>
      </w:pPr>
      <w:r>
        <w:rPr>
          <w:rFonts w:ascii="Bodo_uzb" w:hAnsi="Bodo_uzb"/>
          <w:b/>
          <w:sz w:val="28"/>
        </w:rPr>
        <w:t>2)</w:t>
      </w:r>
      <w:r>
        <w:rPr>
          <w:rFonts w:ascii="Bodo_uzb" w:hAnsi="Bodo_uzb"/>
          <w:sz w:val="28"/>
        </w:rPr>
        <w:t xml:space="preserve"> аҳоли даромадлари;</w:t>
      </w:r>
    </w:p>
    <w:p w:rsidR="00940889" w:rsidRDefault="00940889" w:rsidP="00940889">
      <w:pPr>
        <w:ind w:firstLine="709"/>
        <w:rPr>
          <w:rFonts w:ascii="Bodo_uzb" w:hAnsi="Bodo_uzb"/>
          <w:sz w:val="28"/>
        </w:rPr>
      </w:pPr>
      <w:r>
        <w:rPr>
          <w:rFonts w:ascii="Bodo_uzb" w:hAnsi="Bodo_uzb"/>
          <w:b/>
          <w:sz w:val="28"/>
        </w:rPr>
        <w:t>3)</w:t>
      </w:r>
      <w:r>
        <w:rPr>
          <w:rFonts w:ascii="Bodo_uzb" w:hAnsi="Bodo_uzb"/>
          <w:sz w:val="28"/>
        </w:rPr>
        <w:t xml:space="preserve"> аҳоли истеъмоли ва харажатлари;</w:t>
      </w:r>
    </w:p>
    <w:p w:rsidR="00940889" w:rsidRDefault="00940889" w:rsidP="00940889">
      <w:pPr>
        <w:ind w:firstLine="709"/>
        <w:rPr>
          <w:rFonts w:ascii="Bodo_uzb" w:hAnsi="Bodo_uzb"/>
          <w:sz w:val="28"/>
        </w:rPr>
      </w:pPr>
      <w:r>
        <w:rPr>
          <w:rFonts w:ascii="Bodo_uzb" w:hAnsi="Bodo_uzb"/>
          <w:b/>
          <w:sz w:val="28"/>
        </w:rPr>
        <w:t>4)</w:t>
      </w:r>
      <w:r>
        <w:rPr>
          <w:rFonts w:ascii="Bodo_uzb" w:hAnsi="Bodo_uzb"/>
          <w:sz w:val="28"/>
        </w:rPr>
        <w:t xml:space="preserve"> аҳолининг пул жамғармалари;</w:t>
      </w:r>
    </w:p>
    <w:p w:rsidR="00940889" w:rsidRDefault="00940889" w:rsidP="00940889">
      <w:pPr>
        <w:ind w:firstLine="709"/>
        <w:rPr>
          <w:rFonts w:ascii="Bodo_uzb" w:hAnsi="Bodo_uzb"/>
          <w:sz w:val="28"/>
        </w:rPr>
      </w:pPr>
      <w:r>
        <w:rPr>
          <w:rFonts w:ascii="Bodo_uzb" w:hAnsi="Bodo_uzb"/>
          <w:b/>
          <w:sz w:val="28"/>
        </w:rPr>
        <w:t>5)</w:t>
      </w:r>
      <w:r>
        <w:rPr>
          <w:rFonts w:ascii="Bodo_uzb" w:hAnsi="Bodo_uzb"/>
          <w:sz w:val="28"/>
        </w:rPr>
        <w:t xml:space="preserve"> жамғарилган мол-мулклар ва тураржойлар;</w:t>
      </w:r>
    </w:p>
    <w:p w:rsidR="00940889" w:rsidRDefault="00940889" w:rsidP="00940889">
      <w:pPr>
        <w:ind w:firstLine="709"/>
        <w:rPr>
          <w:rFonts w:ascii="Bodo_uzb" w:hAnsi="Bodo_uzb"/>
          <w:sz w:val="28"/>
        </w:rPr>
      </w:pPr>
      <w:r>
        <w:rPr>
          <w:rFonts w:ascii="Bodo_uzb" w:hAnsi="Bodo_uzb"/>
          <w:b/>
          <w:sz w:val="28"/>
        </w:rPr>
        <w:t>6)</w:t>
      </w:r>
      <w:r>
        <w:rPr>
          <w:rFonts w:ascii="Bodo_uzb" w:hAnsi="Bodo_uzb"/>
          <w:sz w:val="28"/>
        </w:rPr>
        <w:t xml:space="preserve"> аҳолининг ижтимоий табақаланиши;</w:t>
      </w:r>
    </w:p>
    <w:p w:rsidR="00940889" w:rsidRDefault="00940889" w:rsidP="00940889">
      <w:pPr>
        <w:ind w:firstLine="709"/>
        <w:rPr>
          <w:rFonts w:ascii="Bodo_uzb" w:hAnsi="Bodo_uzb"/>
          <w:sz w:val="28"/>
        </w:rPr>
      </w:pPr>
      <w:r>
        <w:rPr>
          <w:rFonts w:ascii="Bodo_uzb" w:hAnsi="Bodo_uzb"/>
          <w:b/>
          <w:sz w:val="28"/>
        </w:rPr>
        <w:t>7)</w:t>
      </w:r>
      <w:r>
        <w:rPr>
          <w:rFonts w:ascii="Bodo_uzb" w:hAnsi="Bodo_uzb"/>
          <w:sz w:val="28"/>
        </w:rPr>
        <w:t xml:space="preserve"> аҳолининг кам таъминланган табақалари. </w:t>
      </w:r>
    </w:p>
    <w:p w:rsidR="00940889" w:rsidRDefault="00940889" w:rsidP="00940889">
      <w:pPr>
        <w:ind w:firstLine="709"/>
        <w:rPr>
          <w:rFonts w:ascii="Bodo_uzb" w:hAnsi="Bodo_uzb"/>
          <w:sz w:val="28"/>
        </w:rPr>
      </w:pPr>
      <w:r>
        <w:rPr>
          <w:rFonts w:ascii="Bodo_uzb" w:hAnsi="Bodo_uzb"/>
          <w:sz w:val="28"/>
        </w:rPr>
        <w:t>Бу тизим ҳам камчиликлардан бутунлай холи бўлмасада, у шўролар даврида фойдаланилган таснифга қараганда ихчам, ҳисоб юритиш учун қулай ва турмуш даражасининг асосий кўрсаткичларини акс эттиради.</w:t>
      </w:r>
    </w:p>
    <w:p w:rsidR="00940889" w:rsidRDefault="00940889" w:rsidP="00940889">
      <w:pPr>
        <w:ind w:firstLine="709"/>
        <w:rPr>
          <w:rFonts w:ascii="Bodo_uzb" w:hAnsi="Bodo_uzb"/>
          <w:sz w:val="28"/>
        </w:rPr>
      </w:pPr>
    </w:p>
    <w:p w:rsidR="00940889" w:rsidRDefault="00940889" w:rsidP="00940889">
      <w:pPr>
        <w:pStyle w:val="35"/>
        <w:keepNext w:val="0"/>
        <w:widowControl w:val="0"/>
        <w:overflowPunct w:val="0"/>
        <w:autoSpaceDE w:val="0"/>
        <w:autoSpaceDN w:val="0"/>
        <w:adjustRightInd w:val="0"/>
        <w:textAlignment w:val="baseline"/>
        <w:rPr>
          <w:rFonts w:ascii="Bodo_uzb" w:hAnsi="Bodo_uzb"/>
        </w:rPr>
      </w:pPr>
      <w:r>
        <w:rPr>
          <w:rFonts w:ascii="Bodo_uzb" w:hAnsi="Bodo_uzb"/>
        </w:rPr>
        <w:t>3. Бозор иқтисодиёти шароитида аҳоли даромадлари ва уларнинг турлари</w:t>
      </w:r>
    </w:p>
    <w:p w:rsidR="00940889" w:rsidRDefault="00940889" w:rsidP="00940889">
      <w:pPr>
        <w:ind w:firstLine="709"/>
        <w:rPr>
          <w:rFonts w:ascii="Bodo_uzb" w:hAnsi="Bodo_uzb"/>
          <w:sz w:val="28"/>
        </w:rPr>
      </w:pPr>
    </w:p>
    <w:p w:rsidR="00940889" w:rsidRDefault="00940889" w:rsidP="00940889">
      <w:pPr>
        <w:ind w:firstLine="709"/>
        <w:rPr>
          <w:rFonts w:ascii="Bodo_uzb" w:hAnsi="Bodo_uzb"/>
          <w:sz w:val="28"/>
        </w:rPr>
      </w:pPr>
      <w:r>
        <w:rPr>
          <w:rFonts w:ascii="Bodo_uzb" w:hAnsi="Bodo_uzb"/>
          <w:sz w:val="28"/>
        </w:rPr>
        <w:t>Иқтисодиётда бир-бирига боғлиқ бўлган муносабатлар борки, уларни ҳал қилмасдан мамлакатнинг фаровонлигини ошириш мумкин эмас. Шулар қаторида:</w:t>
      </w:r>
    </w:p>
    <w:p w:rsidR="00940889" w:rsidRDefault="00940889" w:rsidP="009E389F">
      <w:pPr>
        <w:numPr>
          <w:ilvl w:val="0"/>
          <w:numId w:val="1"/>
        </w:numPr>
        <w:tabs>
          <w:tab w:val="clear" w:pos="360"/>
          <w:tab w:val="num" w:pos="-2410"/>
          <w:tab w:val="left" w:pos="993"/>
        </w:tabs>
        <w:ind w:left="0" w:firstLine="709"/>
        <w:rPr>
          <w:rFonts w:ascii="Bodo_uzb" w:hAnsi="Bodo_uzb"/>
          <w:sz w:val="28"/>
        </w:rPr>
      </w:pPr>
      <w:r>
        <w:rPr>
          <w:rFonts w:ascii="Bodo_uzb" w:hAnsi="Bodo_uzb"/>
          <w:sz w:val="28"/>
        </w:rPr>
        <w:t>аҳоли даромадларининг пасайиши;</w:t>
      </w:r>
    </w:p>
    <w:p w:rsidR="00940889" w:rsidRDefault="00940889" w:rsidP="009E389F">
      <w:pPr>
        <w:numPr>
          <w:ilvl w:val="0"/>
          <w:numId w:val="1"/>
        </w:numPr>
        <w:tabs>
          <w:tab w:val="clear" w:pos="360"/>
          <w:tab w:val="num" w:pos="-2410"/>
          <w:tab w:val="left" w:pos="993"/>
        </w:tabs>
        <w:ind w:left="0" w:firstLine="709"/>
        <w:rPr>
          <w:rFonts w:ascii="Bodo_uzb" w:hAnsi="Bodo_uzb"/>
          <w:sz w:val="28"/>
        </w:rPr>
      </w:pPr>
      <w:r>
        <w:rPr>
          <w:rFonts w:ascii="Bodo_uzb" w:hAnsi="Bodo_uzb"/>
          <w:sz w:val="28"/>
        </w:rPr>
        <w:t>ишсизликнинг пайдо бўлиши;</w:t>
      </w:r>
    </w:p>
    <w:p w:rsidR="00940889" w:rsidRDefault="00940889" w:rsidP="009E389F">
      <w:pPr>
        <w:numPr>
          <w:ilvl w:val="0"/>
          <w:numId w:val="1"/>
        </w:numPr>
        <w:tabs>
          <w:tab w:val="clear" w:pos="360"/>
          <w:tab w:val="num" w:pos="-2410"/>
          <w:tab w:val="left" w:pos="993"/>
        </w:tabs>
        <w:ind w:left="0" w:firstLine="709"/>
        <w:rPr>
          <w:rFonts w:ascii="Bodo_uzb" w:hAnsi="Bodo_uzb"/>
          <w:sz w:val="28"/>
        </w:rPr>
      </w:pPr>
      <w:r>
        <w:rPr>
          <w:rFonts w:ascii="Bodo_uzb" w:hAnsi="Bodo_uzb"/>
          <w:sz w:val="28"/>
        </w:rPr>
        <w:lastRenderedPageBreak/>
        <w:t>инфляция ва ҳоказо.</w:t>
      </w:r>
    </w:p>
    <w:p w:rsidR="00940889" w:rsidRDefault="00940889" w:rsidP="00940889">
      <w:pPr>
        <w:pStyle w:val="BodyTextIndent2"/>
        <w:widowControl w:val="0"/>
        <w:spacing w:line="240" w:lineRule="auto"/>
        <w:ind w:firstLine="709"/>
      </w:pPr>
      <w:r>
        <w:t>Ҳозирги даврда Ўзбекистонда корхоналарнинг аксарият қисми давлат тасарруфидан чиқарилган. Лекин асосий даромад келтирувчи манбалар давлат қўлида. Мураккаб ва кўп харажатлар талаб қиладиган тадбирларни амалга ошириш учун давлат секторининг аҳамияти кучая боради. Солиқ тизимини тўғри йўлга қўйиш, даромади кўп бўлган корхоналардан юқори солиқ ундирилиб, кам ривожланаётган соҳаларни оёққа турғазиш зарурати пайдо бўлади.</w:t>
      </w:r>
    </w:p>
    <w:p w:rsidR="00940889" w:rsidRDefault="00940889" w:rsidP="00940889">
      <w:pPr>
        <w:ind w:firstLine="709"/>
        <w:rPr>
          <w:rFonts w:ascii="Bodo_uzb" w:hAnsi="Bodo_uzb"/>
          <w:sz w:val="28"/>
        </w:rPr>
      </w:pPr>
      <w:r>
        <w:rPr>
          <w:rFonts w:ascii="Bodo_uzb" w:hAnsi="Bodo_uzb"/>
          <w:sz w:val="28"/>
        </w:rPr>
        <w:t>Бозор иқтисодиётига ўтишнинг Ўзбекистон моделига мувофиқ ички бозорда товарлар ва хизматлар нархи бошқа ҳамдўстлик мамлакатларидаги сингари бирданига эркинлаштирилмади, босқичма-босқич амалга оширилди. Биринчи босқич 1991 йилнинг иккинчи ярмидан 1994 йил июль ойигача, яъни миллий валюта киритилгунга қадар, юмшоқ пул-кредит ва бюджет сиёсати заминида даромадни шакллаш соҳасида либерал сиёсат амалга оширилган даврни ўз ичига олади. Даромадлар сиёсати нуқтаи назаридан биринчи босқич қуйидаги асосий хусусиятлар билан белгиланади:</w:t>
      </w:r>
    </w:p>
    <w:p w:rsidR="00940889" w:rsidRDefault="00940889" w:rsidP="009E389F">
      <w:pPr>
        <w:numPr>
          <w:ilvl w:val="0"/>
          <w:numId w:val="2"/>
        </w:numPr>
        <w:tabs>
          <w:tab w:val="clear" w:pos="360"/>
          <w:tab w:val="num" w:pos="851"/>
        </w:tabs>
        <w:ind w:left="851" w:hanging="284"/>
        <w:rPr>
          <w:rFonts w:ascii="Bodo_uzb" w:hAnsi="Bodo_uzb"/>
          <w:sz w:val="28"/>
        </w:rPr>
      </w:pPr>
      <w:r>
        <w:rPr>
          <w:rFonts w:ascii="Bodo_uzb" w:hAnsi="Bodo_uzb"/>
          <w:sz w:val="28"/>
        </w:rPr>
        <w:t>аҳоли пул даромадлари устидан заиф назорат;</w:t>
      </w:r>
    </w:p>
    <w:p w:rsidR="00940889" w:rsidRDefault="00940889" w:rsidP="009E389F">
      <w:pPr>
        <w:numPr>
          <w:ilvl w:val="0"/>
          <w:numId w:val="2"/>
        </w:numPr>
        <w:tabs>
          <w:tab w:val="clear" w:pos="360"/>
          <w:tab w:val="num" w:pos="851"/>
        </w:tabs>
        <w:ind w:left="851" w:hanging="284"/>
        <w:rPr>
          <w:rFonts w:ascii="Bodo_uzb" w:hAnsi="Bodo_uzb"/>
          <w:sz w:val="28"/>
        </w:rPr>
      </w:pPr>
      <w:r>
        <w:rPr>
          <w:rFonts w:ascii="Bodo_uzb" w:hAnsi="Bodo_uzb"/>
          <w:sz w:val="28"/>
        </w:rPr>
        <w:t>аҳоли ялпи даромадларида истеъмол субсидияларининг салмоқли вазни;</w:t>
      </w:r>
    </w:p>
    <w:p w:rsidR="00940889" w:rsidRDefault="00940889" w:rsidP="009E389F">
      <w:pPr>
        <w:numPr>
          <w:ilvl w:val="0"/>
          <w:numId w:val="2"/>
        </w:numPr>
        <w:tabs>
          <w:tab w:val="clear" w:pos="360"/>
          <w:tab w:val="num" w:pos="851"/>
        </w:tabs>
        <w:ind w:left="851" w:hanging="284"/>
        <w:rPr>
          <w:rFonts w:ascii="Bodo_uzb" w:hAnsi="Bodo_uzb"/>
          <w:sz w:val="28"/>
        </w:rPr>
      </w:pPr>
      <w:r>
        <w:rPr>
          <w:rFonts w:ascii="Bodo_uzb" w:hAnsi="Bodo_uzb"/>
          <w:sz w:val="28"/>
        </w:rPr>
        <w:t>фуқаролар томорқа майдонларининг кенгайиши ҳисобига аҳоли натурал даромадлари янги манбаларининг шаклланиши;</w:t>
      </w:r>
    </w:p>
    <w:p w:rsidR="00940889" w:rsidRDefault="00940889" w:rsidP="009E389F">
      <w:pPr>
        <w:numPr>
          <w:ilvl w:val="0"/>
          <w:numId w:val="2"/>
        </w:numPr>
        <w:tabs>
          <w:tab w:val="clear" w:pos="360"/>
          <w:tab w:val="num" w:pos="851"/>
        </w:tabs>
        <w:ind w:left="851" w:hanging="284"/>
        <w:rPr>
          <w:rFonts w:ascii="Bodo_uzb" w:hAnsi="Bodo_uzb"/>
          <w:sz w:val="28"/>
        </w:rPr>
      </w:pPr>
      <w:r>
        <w:rPr>
          <w:rFonts w:ascii="Bodo_uzb" w:hAnsi="Bodo_uzb"/>
          <w:sz w:val="28"/>
        </w:rPr>
        <w:t>норентабел ишлаб чиқариш соҳаларида банд бўлганларни «авайлаб» олиб чиқиш ҳисобига расмий ишсизлик даражасини секин ўсиш ҳамда «Банкротлик тўғрисида» қабул қилинган қонуннинг самарали таъсир ўтказмаслиги.</w:t>
      </w:r>
    </w:p>
    <w:p w:rsidR="00940889" w:rsidRDefault="00940889" w:rsidP="00940889">
      <w:pPr>
        <w:ind w:firstLine="709"/>
        <w:rPr>
          <w:rFonts w:ascii="Bodo_uzb" w:hAnsi="Bodo_uzb"/>
          <w:sz w:val="28"/>
        </w:rPr>
      </w:pPr>
      <w:r>
        <w:rPr>
          <w:rFonts w:ascii="Bodo_uzb" w:hAnsi="Bodo_uzb"/>
          <w:sz w:val="28"/>
        </w:rPr>
        <w:t>Иккинчи босқичда – 1994-1996 йиллар мобайнида, қатъийроқ пул-кредит ва бюджет сиёсати қўлланила бошлаганида, даромадлар сиёсати ҳам ўзгаришларга дуч келди.</w:t>
      </w:r>
    </w:p>
    <w:p w:rsidR="00940889" w:rsidRDefault="00940889" w:rsidP="00940889">
      <w:pPr>
        <w:ind w:firstLine="709"/>
        <w:rPr>
          <w:rFonts w:ascii="Bodo_uzb" w:hAnsi="Bodo_uzb"/>
          <w:sz w:val="28"/>
        </w:rPr>
      </w:pPr>
      <w:r>
        <w:rPr>
          <w:rFonts w:ascii="Bodo_uzb" w:hAnsi="Bodo_uzb"/>
          <w:sz w:val="28"/>
        </w:rPr>
        <w:t>Даромадлар сиёсатининг мазкур босқичини изчил ўтказиш натижасида 1996 йилга келиб қуйидагиларга эришилди:</w:t>
      </w:r>
    </w:p>
    <w:p w:rsidR="00940889" w:rsidRDefault="00940889" w:rsidP="009E389F">
      <w:pPr>
        <w:numPr>
          <w:ilvl w:val="0"/>
          <w:numId w:val="3"/>
        </w:numPr>
        <w:tabs>
          <w:tab w:val="clear" w:pos="360"/>
          <w:tab w:val="num" w:pos="-2410"/>
          <w:tab w:val="left" w:pos="851"/>
        </w:tabs>
        <w:ind w:left="851" w:hanging="284"/>
        <w:rPr>
          <w:rFonts w:ascii="Bodo_uzb" w:hAnsi="Bodo_uzb"/>
          <w:sz w:val="28"/>
        </w:rPr>
      </w:pPr>
      <w:r>
        <w:rPr>
          <w:rFonts w:ascii="Bodo_uzb" w:hAnsi="Bodo_uzb"/>
          <w:sz w:val="28"/>
        </w:rPr>
        <w:t>аҳоли пул ва ялпи даромадларининг ўсиши бошланди;</w:t>
      </w:r>
    </w:p>
    <w:p w:rsidR="00940889" w:rsidRDefault="00940889" w:rsidP="009E389F">
      <w:pPr>
        <w:numPr>
          <w:ilvl w:val="0"/>
          <w:numId w:val="3"/>
        </w:numPr>
        <w:tabs>
          <w:tab w:val="clear" w:pos="360"/>
          <w:tab w:val="num" w:pos="-2410"/>
          <w:tab w:val="left" w:pos="851"/>
        </w:tabs>
        <w:ind w:left="851" w:hanging="284"/>
        <w:rPr>
          <w:rFonts w:ascii="Bodo_uzb" w:hAnsi="Bodo_uzb"/>
          <w:sz w:val="28"/>
        </w:rPr>
      </w:pPr>
      <w:r>
        <w:rPr>
          <w:rFonts w:ascii="Bodo_uzb" w:hAnsi="Bodo_uzb"/>
          <w:sz w:val="28"/>
        </w:rPr>
        <w:t>даромад шаклланиши манбалари таркибида ишбилармонлик фаолияти, мулкчилик, шахсий ёрдамчи хўжалик юритиш ва бошқа даромадлар улуши кўтарилди.</w:t>
      </w:r>
    </w:p>
    <w:p w:rsidR="00940889" w:rsidRDefault="00940889" w:rsidP="00940889">
      <w:pPr>
        <w:pStyle w:val="BodyTextIndent2"/>
        <w:widowControl w:val="0"/>
        <w:spacing w:line="240" w:lineRule="auto"/>
        <w:ind w:firstLine="709"/>
      </w:pPr>
      <w:r>
        <w:t xml:space="preserve">Ишлаб чиқаришнинг пасайиши, амалга оширилаётган ишлаб чиқаришни қайта шакллантириш, яширин ишсизликнинг ўсиши аҳоли қўлидаги реал даромадларга таъсир этди ва улар 1991-1995 йиллар мобайнида амалда икки бараварга пасайди. Айниқса, реал даромадларининг пасайиши бюджет ҳисобидан яшаётган аҳолида намоён бўлди. Чунки бюджет соҳасида собит даромадларига солиқ солиш осонроқ бўлиб, янгидан пайдо бўлаётган хусусий секторда одамлар иш ҳақига </w:t>
      </w:r>
      <w:r>
        <w:lastRenderedPageBreak/>
        <w:t>солиқ солиш қийинроқ кўчади. Шунинг учун солиқнинг асосий оғирлиги аҳолининг собит даромадли қатламларига тушади.</w:t>
      </w:r>
    </w:p>
    <w:p w:rsidR="00940889" w:rsidRDefault="00940889" w:rsidP="00940889">
      <w:pPr>
        <w:ind w:firstLine="709"/>
        <w:rPr>
          <w:rFonts w:ascii="Bodo_uzb" w:hAnsi="Bodo_uzb"/>
          <w:sz w:val="28"/>
        </w:rPr>
      </w:pPr>
      <w:r>
        <w:rPr>
          <w:rFonts w:ascii="Bodo_uzb" w:hAnsi="Bodo_uzb"/>
          <w:sz w:val="28"/>
        </w:rPr>
        <w:t>Айни пайтда хилма-хил ишбилармонлик фаолияти турларидан олинадиган даромадлар ўсди ҳамда қишлоқ хўжалик маҳсулотларини сотишдан олинган фойда кўпайди. Аҳоли даромадларининг ортиши иш билан бандлик ошишига олиб келди. Масалан, ҳозирги кунга келиб аҳоли иш билан бандлигининг минтақавий дастурлари асосида қишлоқ жойларда яшовчиларнинг 200 минг нафардан ортиғи ишга жойлашдилар, буларнинг 90%дан ортиқроғи иқтисодиётнинг нодавлат секторида меҳнат қиляпти. Уларнинг 40%дан зиёдроғи хусусий меҳнат фаолиятининг турли шаклларида, 20%и атрофидагилар кичик бизнес тарзидаги хусусий тадбиркорлик билан шуғулланишга киришдилар.</w:t>
      </w:r>
    </w:p>
    <w:p w:rsidR="00940889" w:rsidRDefault="00940889" w:rsidP="00940889">
      <w:pPr>
        <w:ind w:firstLine="709"/>
        <w:rPr>
          <w:rFonts w:ascii="Bodo_uzb" w:hAnsi="Bodo_uzb"/>
          <w:sz w:val="28"/>
        </w:rPr>
      </w:pPr>
      <w:r>
        <w:rPr>
          <w:rFonts w:ascii="Bodo_uzb" w:hAnsi="Bodo_uzb"/>
          <w:sz w:val="28"/>
        </w:rPr>
        <w:t>Давлат статистика қўмитаси томонидан ўтказилган танлаб олув текширишларига кўра, оилаларнинг умумий даромадлари таркибида тадбиркорлик фаолиятидан даромад олиш бирмунча юқори –22,0% бўлиб, бу аҳолининг шаклланиб келаётган бозор шароитларига мослашаётганидан далолатдир.</w:t>
      </w:r>
    </w:p>
    <w:p w:rsidR="00940889" w:rsidRDefault="00940889" w:rsidP="00940889">
      <w:pPr>
        <w:pStyle w:val="21"/>
        <w:ind w:firstLine="709"/>
        <w:jc w:val="both"/>
        <w:rPr>
          <w:b w:val="0"/>
        </w:rPr>
      </w:pPr>
      <w:r>
        <w:rPr>
          <w:b w:val="0"/>
        </w:rPr>
        <w:t>Аҳоли даромадларининг ортиши истеъмол бозори таъминланишининг яхшиланиши билан бирга кечди. Ўзбекистонлик ишлаб чиқарувчилар товар ишлаб чиқаришининг ортиши бозорда талаб ва таклифларнинг бараварлашувига сезиларли таъсир қилди.</w:t>
      </w:r>
    </w:p>
    <w:p w:rsidR="00940889" w:rsidRDefault="00940889" w:rsidP="00940889">
      <w:pPr>
        <w:ind w:firstLine="709"/>
        <w:rPr>
          <w:rFonts w:ascii="Bodo_uzb" w:hAnsi="Bodo_uzb"/>
          <w:sz w:val="28"/>
        </w:rPr>
      </w:pPr>
      <w:r>
        <w:rPr>
          <w:rFonts w:ascii="Bodo_uzb" w:hAnsi="Bodo_uzb"/>
          <w:sz w:val="28"/>
        </w:rPr>
        <w:t>Чакана товар айлануви ҳажми қиёсий баҳоларда 12,7% ортиб, 497,9 млрд сўмни ташкил этди. Аҳоли жон бошига товар айлануви 21 минг сўмдан ортди, бу эса 1996 йил даражасидан 2 баравар юқоридир.</w:t>
      </w:r>
    </w:p>
    <w:p w:rsidR="00940889" w:rsidRDefault="00940889" w:rsidP="00940889">
      <w:pPr>
        <w:ind w:firstLine="709"/>
        <w:rPr>
          <w:rFonts w:ascii="Bodo_uzb" w:hAnsi="Bodo_uzb"/>
          <w:sz w:val="28"/>
        </w:rPr>
      </w:pPr>
      <w:r>
        <w:rPr>
          <w:rFonts w:ascii="Bodo_uzb" w:hAnsi="Bodo_uzb"/>
          <w:sz w:val="28"/>
        </w:rPr>
        <w:t>Пуллик хизмат ҳажми 21,2%га етиб, 70,3 млрд сўмни ташкил қилди. Аҳоли жон бошига пуллик хизматлардан фойдаланиш 2 баравардан ҳам кўпроқ ортди.</w:t>
      </w:r>
    </w:p>
    <w:p w:rsidR="00940889" w:rsidRDefault="00940889" w:rsidP="00940889">
      <w:pPr>
        <w:pStyle w:val="BodyTextIndent2"/>
        <w:widowControl w:val="0"/>
        <w:spacing w:line="240" w:lineRule="auto"/>
        <w:ind w:firstLine="709"/>
      </w:pPr>
      <w:r>
        <w:t>Аҳолининг тадбиркорлик ва хусусий меҳнат фаолияти соҳасида ишлашдан олаётган даромадлари ортаётганлиги тамойилига ижобий баҳо берган ҳолда, иш ҳақининг рағбатлантирувчилик роли пасайиб бораётганлиги тамойилини ҳам қайд қилиш керак. Бу эса, аҳолини солиққа тортилишдан бекитиқча иккинчи ва учинчи даромад манбаларини қидириб топишга ундайди. Бундан ташқари, иш ҳақининг унумсиз даражаси ишлаб чиқарувчилар меҳнатини, ижодий меҳнатни рағбатлантирмайди ва унинг сифати тобора пастлашига олиб келади. Таълим ва соғлиқни сақлаш соҳасида ўртача иш ҳақи даражасининг пастлиги айниқса ташвишланарлидир, зеро бу ҳол таълими муассасаларида ўқитиш-ўргатишнинг ва давлат шифохоналарида даволаш сифатининг пастлигига сабаб бўлади.</w:t>
      </w:r>
    </w:p>
    <w:p w:rsidR="00940889" w:rsidRDefault="00940889" w:rsidP="00940889">
      <w:pPr>
        <w:pStyle w:val="Normal"/>
        <w:ind w:firstLine="709"/>
        <w:rPr>
          <w:rFonts w:ascii="Bodo_uzb" w:hAnsi="Bodo_uzb"/>
          <w:sz w:val="28"/>
        </w:rPr>
      </w:pPr>
      <w:r>
        <w:rPr>
          <w:rFonts w:ascii="Bodo_uzb" w:hAnsi="Bodo_uzb"/>
          <w:sz w:val="28"/>
        </w:rPr>
        <w:t>Оилаларнинг умумий даромади шаклланишида шахсий томорқа хўжаликлари даромади ҳиссасининг ортиши давом этмоқда.</w:t>
      </w:r>
    </w:p>
    <w:p w:rsidR="00940889" w:rsidRDefault="00940889" w:rsidP="00940889">
      <w:pPr>
        <w:pStyle w:val="Normal"/>
        <w:ind w:firstLine="709"/>
        <w:rPr>
          <w:rFonts w:ascii="Bodo_uzb" w:hAnsi="Bodo_uzb"/>
          <w:b/>
          <w:color w:val="000000"/>
          <w:sz w:val="28"/>
        </w:rPr>
      </w:pPr>
      <w:r>
        <w:rPr>
          <w:rFonts w:ascii="Bodo_uzb" w:hAnsi="Bodo_uzb"/>
          <w:sz w:val="28"/>
        </w:rPr>
        <w:t xml:space="preserve">Томорқа илгаридан мавжуд бўлган бозор хўжалигидир. Авваллари ҳам у эркин ишловчи хўжалик учун муҳим даромад манбаи ҳисобланган, </w:t>
      </w:r>
      <w:r>
        <w:rPr>
          <w:rFonts w:ascii="Bodo_uzb" w:hAnsi="Bodo_uzb"/>
          <w:sz w:val="28"/>
        </w:rPr>
        <w:lastRenderedPageBreak/>
        <w:t xml:space="preserve">озиқ-овқат таъминотига ўз ҳиссасини қўшган, деҳқон бозорини тўлдирган, ҳатто четга маҳсулот чиқаришда қатнашган. Томорқа майда товар хўжалиги сифатида бозор иқтисодиёти талабларига мос тушади. Аслида ислоҳотлар аҳолига томорқа учун ер ажратишдан бошланганди. Жами 500 минг гектар ер берилди, натижада бугунги кунга келиб аҳоли ихтиёридаги ер майдони 667,7 минг гектарни ташкил этди. Томорқа хўжалигини давлат ҳар тарафлама қўллаб-қувватлади, бу соҳа солиқ юкидан фориғ этилди, унинг соҳиблари нимаики зарур бўлса, эркин бозордан сотиб олиш имконига эга бўлдилар. Тўла-тўкис эркинлик унинг ривожини таъминлади ва, табиийки, даромадга барака кирди. Агар 1991 йили аҳолининг ўз хўжалигидан олган маҳсулотини сотишдан тушган пул умумий даромаднинг 9,7 фоизини ташкил этса, бугунги кунга келиб бу кўрсаткич 22-25 фоизга етди. Демак, томорқанинг даромаддаги ҳиссаси 2,5 марта ошди. Бозорни тўлдириб туриш томорқа соҳибларига даромад келтиради, албатта. Эндиликда томорқадан келган пул даромади ишчи ва хизматчилар оиласи даромадининг 4,5 фоизини ташкил этса, бу кўрсаткич тадбиркорлик қилувчилар (фермерлар)да 27,3 фоиз, жамоа хўжалиги аъзоларида 29,9 фоиз, нафақадорларда 11,9 фоизни ташкил этди. </w:t>
      </w:r>
      <w:r>
        <w:rPr>
          <w:rFonts w:ascii="Bodo_uzb" w:hAnsi="Bodo_uzb"/>
          <w:b/>
          <w:color w:val="000000"/>
          <w:sz w:val="28"/>
        </w:rPr>
        <w:t>Умуман олганда, аҳолининг ҳамма қатламлари учун томорқа яхшигина даромад манбаига айланди.</w:t>
      </w:r>
    </w:p>
    <w:p w:rsidR="00940889" w:rsidRDefault="00940889" w:rsidP="00940889">
      <w:pPr>
        <w:pStyle w:val="Normal"/>
        <w:ind w:firstLine="709"/>
        <w:rPr>
          <w:rFonts w:ascii="Bodo_uzb" w:hAnsi="Bodo_uzb"/>
          <w:sz w:val="28"/>
        </w:rPr>
      </w:pPr>
      <w:r>
        <w:rPr>
          <w:rFonts w:ascii="Bodo_uzb" w:hAnsi="Bodo_uzb"/>
          <w:sz w:val="28"/>
        </w:rPr>
        <w:t>Томорқа – халқимизнинг меҳнатсеварлигини ёрқин ифода этувчи оилавий хўжаликдир. Шу сабабли ҳар йили илғор томорқа хўжаликлари кўрик-танловини ўтказиш мақсадга мувофиқ бўлар эди. Томорқа даромад манбаи сифатида яқин орада ўз аҳамиятини йўқотмайди, чунки у моҳиятан бозор хўжалигидир.</w:t>
      </w:r>
    </w:p>
    <w:p w:rsidR="00940889" w:rsidRDefault="00940889" w:rsidP="00940889">
      <w:pPr>
        <w:ind w:firstLine="709"/>
        <w:rPr>
          <w:rFonts w:ascii="Bodo_uzb" w:hAnsi="Bodo_uzb"/>
          <w:sz w:val="28"/>
        </w:rPr>
      </w:pPr>
      <w:r>
        <w:rPr>
          <w:rFonts w:ascii="Bodo_uzb" w:hAnsi="Bodo_uzb"/>
          <w:b/>
          <w:sz w:val="28"/>
        </w:rPr>
        <w:t>Аҳоли даромадлари – бу, аҳоли ёки унинг оила аъзолари томонидан маълум давр ичида олинган ёки ишлаб чиқарилган пул ва натурал маблағлар йиғиндисидир.</w:t>
      </w:r>
      <w:r>
        <w:rPr>
          <w:rFonts w:ascii="Bodo_uzb" w:hAnsi="Bodo_uzb"/>
          <w:sz w:val="28"/>
        </w:rPr>
        <w:t xml:space="preserve"> Инсон ҳаётида аҳолининг талаб-эҳтиёжлари даражаси ва таркиби даромадларнинг бевосита миқдорига боғлиқдир.</w:t>
      </w:r>
    </w:p>
    <w:p w:rsidR="00940889" w:rsidRDefault="00940889" w:rsidP="00940889">
      <w:pPr>
        <w:ind w:firstLine="709"/>
        <w:rPr>
          <w:rFonts w:ascii="Bodo_uzb" w:hAnsi="Bodo_uzb"/>
          <w:sz w:val="28"/>
        </w:rPr>
      </w:pPr>
      <w:r>
        <w:rPr>
          <w:rFonts w:ascii="Bodo_uzb" w:hAnsi="Bodo_uzb"/>
          <w:sz w:val="28"/>
        </w:rPr>
        <w:t>Республика аҳолисининг турмуш даражасини янада ошириш ва фуқароларга ижтимоий мададни кучайтириш мақсадида 2005 йилнинг 1 майидан бошлаб бюджет муассасалари ва ташкилотлар ходимларининг иш ҳақи, барча турдаги пенсиялар ва ижтимоий нафақалар, олий ўқув юртлари талабаларининг, ўрта махсус касб-ҳунар ўқув юртлари ўқувчиларининг стипендиялари 1,2 баравар оширилди ва энг кам иш ҳақи ойига 7835 сўм қилиб белгиланди</w:t>
      </w:r>
      <w:r>
        <w:rPr>
          <w:rStyle w:val="a5"/>
          <w:sz w:val="28"/>
        </w:rPr>
        <w:footnoteReference w:id="3"/>
      </w:r>
      <w:r>
        <w:rPr>
          <w:rFonts w:ascii="Bodo_uzb" w:hAnsi="Bodo_uzb"/>
          <w:sz w:val="28"/>
        </w:rPr>
        <w:t>.</w:t>
      </w:r>
    </w:p>
    <w:p w:rsidR="00940889" w:rsidRDefault="00940889" w:rsidP="00940889">
      <w:pPr>
        <w:ind w:firstLine="709"/>
        <w:rPr>
          <w:rFonts w:ascii="Bodo_uzb" w:hAnsi="Bodo_uzb"/>
          <w:sz w:val="28"/>
        </w:rPr>
      </w:pPr>
      <w:r>
        <w:rPr>
          <w:rFonts w:ascii="Bodo_uzb" w:hAnsi="Bodo_uzb"/>
          <w:sz w:val="28"/>
        </w:rPr>
        <w:t xml:space="preserve">Даромадлар даражасини таҳлил этиш, ўлчаш ва тахмин қилиш учун  даромадларнинг ҳар хил турлари ва кўрсаткичларидан фойдаланилади. Шунинг учун ҳам уларнинг энг кўп тарқалган турларини кўриб </w:t>
      </w:r>
      <w:r>
        <w:rPr>
          <w:rFonts w:ascii="Bodo_uzb" w:hAnsi="Bodo_uzb"/>
          <w:sz w:val="28"/>
        </w:rPr>
        <w:lastRenderedPageBreak/>
        <w:t>чиқишимиз зарур.</w:t>
      </w:r>
    </w:p>
    <w:p w:rsidR="00940889" w:rsidRDefault="00940889" w:rsidP="00940889">
      <w:pPr>
        <w:pStyle w:val="21"/>
        <w:ind w:firstLine="709"/>
        <w:jc w:val="both"/>
        <w:rPr>
          <w:b w:val="0"/>
        </w:rPr>
      </w:pPr>
      <w:r>
        <w:t xml:space="preserve">Даромадларнинг пул ва натурал шакллари. </w:t>
      </w:r>
      <w:r>
        <w:rPr>
          <w:b w:val="0"/>
          <w:color w:val="000000"/>
        </w:rPr>
        <w:t>Аҳолининг пул даромадлари</w:t>
      </w:r>
      <w:r>
        <w:rPr>
          <w:b w:val="0"/>
          <w:color w:val="000000"/>
          <w:u w:val="thick"/>
        </w:rPr>
        <w:t xml:space="preserve"> </w:t>
      </w:r>
      <w:r>
        <w:rPr>
          <w:b w:val="0"/>
        </w:rPr>
        <w:t>меҳнаткашлар учун иш ҳақи ҳисобидаги барча пул маблағлари тушуми; пенсиялар, стипендиялар, турли нафақалар; мулкдан фоиз, дивидендлар, рента кўринишидаги даромадлар; акциялар, қимматли қоғозлар, кўчмас мулк, чорва ҳайвонлари, томарқа хўжалиги маҳсулотлари, турли буюмлар ва бошқа товарларни сотишдан тушадиган пул тушумлари, турли хизматлар кўрсатиш учун ҳақлар ва ҳоказолардан ташкил топади.</w:t>
      </w:r>
    </w:p>
    <w:p w:rsidR="00940889" w:rsidRDefault="00940889" w:rsidP="00940889">
      <w:pPr>
        <w:ind w:firstLine="709"/>
        <w:rPr>
          <w:rFonts w:ascii="Bodo_uzb" w:hAnsi="Bodo_uzb"/>
          <w:sz w:val="28"/>
        </w:rPr>
      </w:pPr>
      <w:r>
        <w:rPr>
          <w:rFonts w:ascii="Bodo_uzb" w:hAnsi="Bodo_uzb"/>
          <w:b/>
          <w:color w:val="000000"/>
          <w:sz w:val="28"/>
        </w:rPr>
        <w:t>Аҳолининг</w:t>
      </w:r>
      <w:r>
        <w:rPr>
          <w:rFonts w:ascii="Bodo_uzb" w:hAnsi="Bodo_uzb"/>
          <w:color w:val="000000"/>
          <w:sz w:val="28"/>
        </w:rPr>
        <w:t xml:space="preserve"> </w:t>
      </w:r>
      <w:r>
        <w:rPr>
          <w:rFonts w:ascii="Bodo_uzb" w:hAnsi="Bodo_uzb"/>
          <w:b/>
          <w:color w:val="000000"/>
          <w:sz w:val="28"/>
        </w:rPr>
        <w:t>натурал даромадлари</w:t>
      </w:r>
      <w:r>
        <w:rPr>
          <w:rFonts w:ascii="Bodo_uzb" w:hAnsi="Bodo_uzb"/>
          <w:sz w:val="28"/>
        </w:rPr>
        <w:t xml:space="preserve"> - қишлоқ хўжалиги маҳсулотларининг барча тушумлари: деҳқончилик, чорвачилик, паррандачилик маҳсулотлари, боғ-қўрғон, сабзавот-полиз экинлари участкаси, шахсий томорқа, табиат инъомларидан шахсий, оилавий эҳтиёжлар учун тайёрланадиган маҳсулотлар каби тушумлардан иборат.</w:t>
      </w:r>
    </w:p>
    <w:p w:rsidR="00940889" w:rsidRDefault="00940889" w:rsidP="00940889">
      <w:pPr>
        <w:ind w:firstLine="709"/>
        <w:rPr>
          <w:rFonts w:ascii="Bodo_uzb" w:hAnsi="Bodo_uzb"/>
          <w:sz w:val="28"/>
        </w:rPr>
      </w:pPr>
      <w:r>
        <w:rPr>
          <w:rFonts w:ascii="Bodo_uzb" w:hAnsi="Bodo_uzb"/>
          <w:sz w:val="28"/>
        </w:rPr>
        <w:t>Пул ва натурал даромадларнинг нисбати тез-тез ўзгариб туради, аммо пул шакли кўпроқ тарқалган. Одатда, аҳолининг камбағал қатламларида натурал даромадлар ҳиссаси юқори бўлади. Иқтисодий вазият ёмонлашган даврда натурал даромадлар салмоғи ошиб кетади, жамоа хўжаликлари деҳқонларида натурал даромадлар ҳиссаси саноат ишчилари натурал даромадлари ҳиссасига нисбатан доимо юқори бўлади, буни бюджет тадқиқотлари ҳам тасдиқлайди.</w:t>
      </w:r>
    </w:p>
    <w:p w:rsidR="00940889" w:rsidRDefault="00940889" w:rsidP="00940889">
      <w:pPr>
        <w:ind w:firstLine="709"/>
        <w:rPr>
          <w:rFonts w:ascii="Bodo_uzb" w:hAnsi="Bodo_uzb"/>
          <w:sz w:val="28"/>
        </w:rPr>
      </w:pPr>
      <w:r>
        <w:rPr>
          <w:rFonts w:ascii="Bodo_uzb" w:hAnsi="Bodo_uzb"/>
          <w:sz w:val="28"/>
        </w:rPr>
        <w:t>Даромадларнинг бир қисми моддий фаровонликни таъминлашга, бошқа қисми хизматлардан фойдаланиш учун сарфланади. Эҳтиёжлар таркибига пул даромадларининг ошишигина эмас, балки аҳоли таркибининг ўзгариши, унинг илмий-маданий савияси ўсиши ҳам таъсир этади.</w:t>
      </w:r>
    </w:p>
    <w:p w:rsidR="00940889" w:rsidRDefault="00940889" w:rsidP="00940889">
      <w:pPr>
        <w:ind w:firstLine="709"/>
        <w:rPr>
          <w:rFonts w:ascii="Bodo_uzb" w:hAnsi="Bodo_uzb"/>
          <w:sz w:val="28"/>
        </w:rPr>
      </w:pPr>
      <w:r>
        <w:rPr>
          <w:rFonts w:ascii="Bodo_uzb" w:hAnsi="Bodo_uzb"/>
          <w:sz w:val="28"/>
        </w:rPr>
        <w:t>Даромадлар номинал, ихтиёрдаги ва реал даромадларга ажратилади. Номинал даромадлар солиқ, нархларни ҳисобга олмаган ҳолдаги пул даромадлари миқдорини тавсифлайди. Ихтиёрдаги даромадлар – бу, солиқ ва бошқа мажбурий тўловлар ҳисобдан чиқарилгандан кейин қолган номинал даромадлардир. Демак, улар аҳолининг жамғариш ва эҳтиёжларини қондириш учун фойдаланадиган маблағларини ўз ичига олади. Реал Ихтиёрдаги Даромадлар тарифлар, баҳолар индексини ҳисобга олган ҳолда ҳисобланади ва номинал даромадларнинг реал харид қобилиятини кўрсатади. Реал ихтиёрдаги даромадлар қуйидагича ҳисобланади:</w:t>
      </w:r>
    </w:p>
    <w:p w:rsidR="00940889" w:rsidRDefault="00940889" w:rsidP="00940889">
      <w:pPr>
        <w:ind w:firstLine="709"/>
        <w:jc w:val="center"/>
        <w:rPr>
          <w:i/>
          <w:sz w:val="16"/>
        </w:rPr>
      </w:pPr>
    </w:p>
    <w:p w:rsidR="00940889" w:rsidRDefault="00940889" w:rsidP="00940889">
      <w:pPr>
        <w:ind w:firstLine="0"/>
        <w:jc w:val="center"/>
        <w:rPr>
          <w:i/>
          <w:sz w:val="28"/>
          <w:vertAlign w:val="subscript"/>
        </w:rPr>
      </w:pPr>
      <w:r>
        <w:rPr>
          <w:i/>
          <w:sz w:val="28"/>
        </w:rPr>
        <w:t>РИД қ (НД-СТ)*</w:t>
      </w:r>
      <w:r>
        <w:rPr>
          <w:i/>
          <w:sz w:val="28"/>
          <w:lang w:val="en-US"/>
        </w:rPr>
        <w:t>J</w:t>
      </w:r>
      <w:r>
        <w:rPr>
          <w:i/>
          <w:sz w:val="28"/>
          <w:vertAlign w:val="subscript"/>
        </w:rPr>
        <w:t>пхк</w:t>
      </w:r>
    </w:p>
    <w:p w:rsidR="00940889" w:rsidRDefault="00940889" w:rsidP="00940889">
      <w:pPr>
        <w:ind w:firstLine="709"/>
        <w:jc w:val="center"/>
        <w:rPr>
          <w:i/>
          <w:sz w:val="16"/>
        </w:rPr>
      </w:pPr>
    </w:p>
    <w:p w:rsidR="00940889" w:rsidRDefault="00940889" w:rsidP="00940889">
      <w:pPr>
        <w:tabs>
          <w:tab w:val="left" w:pos="993"/>
        </w:tabs>
        <w:ind w:firstLine="709"/>
        <w:rPr>
          <w:rFonts w:ascii="Bodo_uzb" w:hAnsi="Bodo_uzb"/>
          <w:sz w:val="28"/>
        </w:rPr>
      </w:pPr>
      <w:r>
        <w:rPr>
          <w:rFonts w:ascii="Bodo_uzb" w:hAnsi="Bodo_uzb"/>
          <w:sz w:val="28"/>
        </w:rPr>
        <w:t xml:space="preserve">Бунда: </w:t>
      </w:r>
      <w:r>
        <w:rPr>
          <w:rFonts w:ascii="Bodo_uzb" w:hAnsi="Bodo_uzb"/>
          <w:i/>
          <w:sz w:val="28"/>
        </w:rPr>
        <w:t>НД</w:t>
      </w:r>
      <w:r>
        <w:rPr>
          <w:rFonts w:ascii="Bodo_uzb" w:hAnsi="Bodo_uzb"/>
          <w:sz w:val="28"/>
        </w:rPr>
        <w:t xml:space="preserve"> – номинал даромадлар (сўм);</w:t>
      </w:r>
    </w:p>
    <w:p w:rsidR="00940889" w:rsidRDefault="00940889" w:rsidP="00940889">
      <w:pPr>
        <w:tabs>
          <w:tab w:val="left" w:pos="993"/>
        </w:tabs>
        <w:ind w:firstLine="709"/>
        <w:rPr>
          <w:rFonts w:ascii="Bodo_uzb" w:hAnsi="Bodo_uzb"/>
          <w:sz w:val="28"/>
        </w:rPr>
      </w:pPr>
      <w:r>
        <w:rPr>
          <w:rFonts w:ascii="Bodo_uzb" w:hAnsi="Bodo_uzb"/>
          <w:i/>
          <w:sz w:val="28"/>
        </w:rPr>
        <w:t>СТ</w:t>
      </w:r>
      <w:r>
        <w:rPr>
          <w:rFonts w:ascii="Bodo_uzb" w:hAnsi="Bodo_uzb"/>
          <w:sz w:val="28"/>
        </w:rPr>
        <w:t xml:space="preserve"> – солиқлар,  мажбурий тўловлар (сўм);</w:t>
      </w:r>
    </w:p>
    <w:p w:rsidR="00940889" w:rsidRDefault="00940889" w:rsidP="00940889">
      <w:pPr>
        <w:tabs>
          <w:tab w:val="left" w:pos="993"/>
        </w:tabs>
        <w:ind w:firstLine="709"/>
        <w:rPr>
          <w:rFonts w:ascii="Bodo_uzb" w:hAnsi="Bodo_uzb"/>
          <w:sz w:val="28"/>
        </w:rPr>
      </w:pPr>
      <w:r>
        <w:rPr>
          <w:rFonts w:ascii="Bodo_uzb" w:hAnsi="Bodo_uzb"/>
          <w:i/>
          <w:sz w:val="28"/>
          <w:lang w:val="en-US"/>
        </w:rPr>
        <w:t>J</w:t>
      </w:r>
      <w:r>
        <w:rPr>
          <w:rFonts w:ascii="Bodo_uzb" w:hAnsi="Bodo_uzb"/>
          <w:i/>
          <w:sz w:val="28"/>
          <w:vertAlign w:val="subscript"/>
        </w:rPr>
        <w:t>пхк</w:t>
      </w:r>
      <w:r>
        <w:rPr>
          <w:rFonts w:ascii="Bodo_uzb" w:hAnsi="Bodo_uzb"/>
          <w:sz w:val="28"/>
        </w:rPr>
        <w:t xml:space="preserve"> – «пулнинг харид қобилияти индекси» (нархлар индексига тескари курсаткич).</w:t>
      </w:r>
    </w:p>
    <w:p w:rsidR="00940889" w:rsidRDefault="00940889" w:rsidP="00940889">
      <w:pPr>
        <w:ind w:firstLine="709"/>
        <w:rPr>
          <w:rFonts w:ascii="Bodo_uzb" w:hAnsi="Bodo_uzb"/>
          <w:sz w:val="28"/>
        </w:rPr>
      </w:pPr>
      <w:r>
        <w:rPr>
          <w:rFonts w:ascii="Bodo_uzb" w:hAnsi="Bodo_uzb"/>
          <w:sz w:val="28"/>
        </w:rPr>
        <w:t xml:space="preserve">Иш ҳақи, тадбиркорлик даромадлари, ижтимоий трансфертлар ва </w:t>
      </w:r>
      <w:r>
        <w:rPr>
          <w:rFonts w:ascii="Bodo_uzb" w:hAnsi="Bodo_uzb"/>
          <w:sz w:val="28"/>
        </w:rPr>
        <w:lastRenderedPageBreak/>
        <w:t>бошқалар пул даромадларининг асосий манбаларидир.</w:t>
      </w:r>
    </w:p>
    <w:p w:rsidR="00940889" w:rsidRDefault="00940889" w:rsidP="00940889">
      <w:pPr>
        <w:pStyle w:val="21"/>
        <w:ind w:firstLine="709"/>
        <w:jc w:val="both"/>
        <w:rPr>
          <w:b w:val="0"/>
        </w:rPr>
      </w:pPr>
      <w:r>
        <w:t>Кўп йиллар давомида иш ҳақи сифатида олинган даромадлар аҳоли даромадларининг асосий манбаси вазифасини ўтаган. Бозор муносабатларига ўтиш шароитида даромадлар салмоғида иш ҳақининг улуши камайди ва 1999 йилда 28,0 фоизни ташкил этди.</w:t>
      </w:r>
    </w:p>
    <w:p w:rsidR="00940889" w:rsidRDefault="00940889" w:rsidP="00940889">
      <w:pPr>
        <w:pStyle w:val="21"/>
        <w:ind w:firstLine="709"/>
        <w:jc w:val="both"/>
        <w:rPr>
          <w:b w:val="0"/>
        </w:rPr>
      </w:pPr>
      <w:r>
        <w:rPr>
          <w:b w:val="0"/>
        </w:rPr>
        <w:t>Бозор иқтисодиётига ўтишда меҳнатга яраша ҳақ тўлаш тамойили бузилишининг объектив сабаблари мавжуд, жумладан, ишлаб чиқариш ҳажмининг қисқариши ва даромадлар янги манбаларининг пайдо бўлиши (тадбиркорлик фаолиятидан ва мулкдан олинадиган даромадлар). Бу қисқариш ижтимоий трансфертлар сифатида шаклланадиган даромадлар манбаи бўлган ижтимоий фондларга маблағ ажратилишининг камайишига олиб келади.</w:t>
      </w:r>
    </w:p>
    <w:p w:rsidR="00940889" w:rsidRDefault="00940889" w:rsidP="00940889">
      <w:pPr>
        <w:ind w:firstLine="709"/>
        <w:rPr>
          <w:rFonts w:ascii="Bodo_uzb" w:hAnsi="Bodo_uzb"/>
          <w:i/>
          <w:sz w:val="28"/>
        </w:rPr>
      </w:pPr>
      <w:r>
        <w:rPr>
          <w:rFonts w:ascii="Bodo_uzb" w:hAnsi="Bodo_uzb"/>
          <w:sz w:val="28"/>
        </w:rPr>
        <w:t xml:space="preserve">Номинал (яъни белгиланган) ва реал иш ҳақларини ажратиш лозим. Номинал иш ҳақи – солиқ ва мажбурий тўловлар чегирилмаган иш ҳақи йиғиндисидир. Ихтиёрдаги </w:t>
      </w:r>
      <w:r>
        <w:rPr>
          <w:rFonts w:ascii="Bodo_uzb" w:hAnsi="Bodo_uzb"/>
          <w:b/>
          <w:sz w:val="28"/>
        </w:rPr>
        <w:t>иш ҳақи</w:t>
      </w:r>
      <w:r>
        <w:rPr>
          <w:rFonts w:ascii="Bodo_uzb" w:hAnsi="Bodo_uzb"/>
          <w:sz w:val="28"/>
        </w:rPr>
        <w:t xml:space="preserve"> – бу, даромад солиғи ва пенсия фондига мажбурий ажратмалар ҳисобдан чиқариб ташлангандан кейин қолган иш ҳақи йиғиндисидир. Реал иш ҳақи – бу, солиқ, нархлар ва тарифларнинг ўзгаришини ҳисобга олган ҳолдаги номинал иш ҳақи, яъни номинал иш ҳақи ҳисобига олиш мумкин бўлган реал моддий бойликлардир. Масалан, номинал иш ҳақининг 20 фоизга, нархларнинг эса 15 фоизга ўсиши (солиқлар ўзгармаган тақдирда) Реал иш ҳақининг 4,3 фоизга ўсишига олиб келиши мумкин </w:t>
      </w:r>
      <w:r>
        <w:rPr>
          <w:i/>
          <w:sz w:val="28"/>
        </w:rPr>
        <w:t>(120:115*100қ104,3)</w:t>
      </w:r>
      <w:r>
        <w:rPr>
          <w:rFonts w:ascii="Bodo_uzb" w:hAnsi="Bodo_uzb"/>
          <w:i/>
          <w:sz w:val="28"/>
        </w:rPr>
        <w:t>.</w:t>
      </w:r>
    </w:p>
    <w:p w:rsidR="00940889" w:rsidRDefault="00940889" w:rsidP="00940889">
      <w:pPr>
        <w:pStyle w:val="a3"/>
        <w:spacing w:line="240" w:lineRule="auto"/>
        <w:ind w:firstLine="709"/>
      </w:pPr>
      <w:r>
        <w:t>Реал иш ҳақи қуйидагича аниқланади:</w:t>
      </w:r>
    </w:p>
    <w:p w:rsidR="00940889" w:rsidRDefault="00940889" w:rsidP="00940889">
      <w:pPr>
        <w:ind w:firstLine="0"/>
        <w:jc w:val="center"/>
        <w:rPr>
          <w:rFonts w:ascii="Bodo_uzb" w:hAnsi="Bodo_uzb"/>
          <w:i/>
          <w:sz w:val="28"/>
          <w:vertAlign w:val="subscript"/>
        </w:rPr>
      </w:pPr>
      <w:r>
        <w:rPr>
          <w:rFonts w:ascii="Bodo_uzb" w:hAnsi="Bodo_uzb"/>
          <w:i/>
          <w:sz w:val="28"/>
        </w:rPr>
        <w:t>РИҲ</w:t>
      </w:r>
      <w:r>
        <w:rPr>
          <w:i/>
          <w:sz w:val="28"/>
        </w:rPr>
        <w:t>қ</w:t>
      </w:r>
      <w:r>
        <w:rPr>
          <w:rFonts w:ascii="Bodo_uzb" w:hAnsi="Bodo_uzb"/>
          <w:i/>
          <w:sz w:val="28"/>
        </w:rPr>
        <w:t>(НИҲ-СА)*</w:t>
      </w:r>
      <w:r>
        <w:rPr>
          <w:rFonts w:ascii="Bodo_uzb" w:hAnsi="Bodo_uzb"/>
          <w:i/>
          <w:sz w:val="28"/>
          <w:lang w:val="en-US"/>
        </w:rPr>
        <w:t>J</w:t>
      </w:r>
      <w:r>
        <w:rPr>
          <w:rFonts w:ascii="Bodo_uzb" w:hAnsi="Bodo_uzb"/>
          <w:i/>
          <w:sz w:val="28"/>
          <w:vertAlign w:val="subscript"/>
        </w:rPr>
        <w:t>пхк</w:t>
      </w:r>
    </w:p>
    <w:p w:rsidR="00940889" w:rsidRDefault="00940889" w:rsidP="00940889">
      <w:pPr>
        <w:ind w:firstLine="0"/>
        <w:jc w:val="center"/>
        <w:rPr>
          <w:rFonts w:ascii="Bodo_uzb" w:hAnsi="Bodo_uzb"/>
          <w:i/>
          <w:sz w:val="12"/>
          <w:vertAlign w:val="subscript"/>
        </w:rPr>
      </w:pPr>
    </w:p>
    <w:p w:rsidR="00940889" w:rsidRDefault="00940889" w:rsidP="00940889">
      <w:pPr>
        <w:tabs>
          <w:tab w:val="left" w:pos="851"/>
        </w:tabs>
        <w:ind w:firstLine="709"/>
        <w:rPr>
          <w:rFonts w:ascii="Bodo_uzb" w:hAnsi="Bodo_uzb"/>
          <w:sz w:val="28"/>
        </w:rPr>
      </w:pPr>
      <w:r>
        <w:rPr>
          <w:rFonts w:ascii="Bodo_uzb" w:hAnsi="Bodo_uzb"/>
          <w:sz w:val="28"/>
        </w:rPr>
        <w:t>Бунда: Номинал иш ҳақи – номинал иш ҳақи (сўм);</w:t>
      </w:r>
    </w:p>
    <w:p w:rsidR="00940889" w:rsidRDefault="00940889" w:rsidP="00940889">
      <w:pPr>
        <w:tabs>
          <w:tab w:val="left" w:pos="851"/>
        </w:tabs>
        <w:ind w:firstLine="709"/>
        <w:rPr>
          <w:rFonts w:ascii="Bodo_uzb" w:hAnsi="Bodo_uzb"/>
          <w:sz w:val="28"/>
        </w:rPr>
      </w:pPr>
      <w:r>
        <w:rPr>
          <w:rFonts w:ascii="Bodo_uzb" w:hAnsi="Bodo_uzb"/>
          <w:i/>
          <w:sz w:val="28"/>
        </w:rPr>
        <w:t>СА</w:t>
      </w:r>
      <w:r>
        <w:rPr>
          <w:rFonts w:ascii="Bodo_uzb" w:hAnsi="Bodo_uzb"/>
          <w:sz w:val="28"/>
        </w:rPr>
        <w:t xml:space="preserve"> – солиқлар, иш ҳақидан мажбурий ажратмалар (сўм).</w:t>
      </w:r>
    </w:p>
    <w:p w:rsidR="00940889" w:rsidRDefault="00940889" w:rsidP="00940889">
      <w:pPr>
        <w:ind w:firstLine="709"/>
        <w:rPr>
          <w:rFonts w:ascii="Bodo_uzb" w:hAnsi="Bodo_uzb"/>
          <w:sz w:val="28"/>
        </w:rPr>
      </w:pPr>
      <w:r>
        <w:rPr>
          <w:rFonts w:ascii="Bodo_uzb" w:hAnsi="Bodo_uzb"/>
          <w:b/>
          <w:sz w:val="28"/>
        </w:rPr>
        <w:t>Фойда</w:t>
      </w:r>
      <w:r>
        <w:rPr>
          <w:rFonts w:ascii="Bodo_uzb" w:hAnsi="Bodo_uzb"/>
          <w:sz w:val="28"/>
        </w:rPr>
        <w:t xml:space="preserve"> – ижтимоий ишлаб чиқаришда банд бўлган ишчилар учун қўшимча даромад манбаидир. Соф фойда ҳисобига инвестициялар, инновациялардан олинадиган даромадлар, дивидендлар, монополиялар даромадлари, баъзи ижтимоий тўловлар, имтиёзлар ва ҳоказолар амалга оширилади.</w:t>
      </w:r>
    </w:p>
    <w:p w:rsidR="00940889" w:rsidRDefault="00940889" w:rsidP="00940889">
      <w:pPr>
        <w:ind w:firstLine="709"/>
        <w:rPr>
          <w:rFonts w:ascii="Bodo_uzb" w:hAnsi="Bodo_uzb"/>
          <w:sz w:val="28"/>
        </w:rPr>
      </w:pPr>
      <w:r>
        <w:rPr>
          <w:rFonts w:ascii="Bodo_uzb" w:hAnsi="Bodo_uzb"/>
          <w:sz w:val="28"/>
        </w:rPr>
        <w:t xml:space="preserve">Бозор иқтисодиёти шароитида даромадларнинг янги манбаи - тадбиркорликдан келадиган даромадлар ёки </w:t>
      </w:r>
      <w:r>
        <w:rPr>
          <w:rFonts w:ascii="Bodo_uzb" w:hAnsi="Bodo_uzb"/>
          <w:b/>
          <w:sz w:val="28"/>
        </w:rPr>
        <w:t>тадбиркорлик даромадлари</w:t>
      </w:r>
      <w:r>
        <w:rPr>
          <w:rFonts w:ascii="Bodo_uzb" w:hAnsi="Bodo_uzb"/>
          <w:sz w:val="28"/>
        </w:rPr>
        <w:t xml:space="preserve"> пайдо бўлади. Бу даромадлар тадбиркор бажарадиган функция учун мукофотдир (ишни, капитални, табиий ресурсларни товар ишлаб чиқариш ва хизмат кўрсатиш учун йўналтириш; фирмани бошқариш, инновацияларни киритиш бўйича қарорлар қабул қилиш, таваккалчилик билан маблағ сарфлаш). Бу даромадлар тадбиркор томонидан кредит учун фоиз тўлангандан кейин қоладиган фойда ҳисобига шаклланади. Ўзгарувчан бу миқдор бошқаришнинг натижасига боғлиқ бўлади. Фойда қонуний ва ноқонуний, хўжаликнинг самарадорлигига боғлиқ ёки боғлиқ бўлмаган тарзда юзага келиши мумкин. </w:t>
      </w:r>
    </w:p>
    <w:p w:rsidR="00940889" w:rsidRDefault="00940889" w:rsidP="00940889">
      <w:pPr>
        <w:ind w:firstLine="709"/>
        <w:rPr>
          <w:rFonts w:ascii="Bodo_uzb" w:hAnsi="Bodo_uzb"/>
          <w:sz w:val="28"/>
        </w:rPr>
      </w:pPr>
      <w:r>
        <w:rPr>
          <w:rFonts w:ascii="Bodo_uzb" w:hAnsi="Bodo_uzb"/>
          <w:sz w:val="28"/>
        </w:rPr>
        <w:lastRenderedPageBreak/>
        <w:t xml:space="preserve">Аҳоли даромадларининг муҳим манбаси </w:t>
      </w:r>
      <w:r>
        <w:rPr>
          <w:rFonts w:ascii="Bodo_uzb" w:hAnsi="Bodo_uzb"/>
          <w:b/>
          <w:sz w:val="28"/>
        </w:rPr>
        <w:t xml:space="preserve">ижтимоий истеъмол фондлари </w:t>
      </w:r>
      <w:r>
        <w:rPr>
          <w:rFonts w:ascii="Bodo_uzb" w:hAnsi="Bodo_uzb"/>
          <w:sz w:val="28"/>
        </w:rPr>
        <w:t xml:space="preserve">бўлиб, истеъмолни жамоа шакли орқали тақсимлаш усулидир. Даромадларнинг бу манбасига, турли баҳоларга қараганда, аҳоли жон бошига тўғри келадиган умумий даромаднинг </w:t>
      </w:r>
      <w:r>
        <w:rPr>
          <w:sz w:val="28"/>
        </w:rPr>
        <w:t>1/5</w:t>
      </w:r>
      <w:r>
        <w:rPr>
          <w:rFonts w:ascii="Bodo_uzb" w:hAnsi="Bodo_uzb"/>
          <w:sz w:val="28"/>
        </w:rPr>
        <w:t xml:space="preserve"> қисмидан </w:t>
      </w:r>
      <w:r>
        <w:rPr>
          <w:sz w:val="28"/>
        </w:rPr>
        <w:t>1/3</w:t>
      </w:r>
      <w:r>
        <w:rPr>
          <w:rFonts w:ascii="Bodo_uzb" w:hAnsi="Bodo_uzb"/>
          <w:sz w:val="28"/>
        </w:rPr>
        <w:t xml:space="preserve"> қисми тўғри келади. Бунда </w:t>
      </w:r>
      <w:r>
        <w:rPr>
          <w:rFonts w:ascii="Bodo_uzb" w:hAnsi="Bodo_uzb"/>
          <w:b/>
          <w:sz w:val="28"/>
        </w:rPr>
        <w:t>ижтимоий истеъмол фондлари</w:t>
      </w:r>
      <w:r>
        <w:rPr>
          <w:rFonts w:ascii="Bodo_uzb" w:hAnsi="Bodo_uzb"/>
          <w:sz w:val="28"/>
        </w:rPr>
        <w:t>дан тўланадиган тўловлар, хизматлар, имтиёзларнинг икки хил шаклини ажратиш мумкин: пулли ва пулсиз шакллар.</w:t>
      </w:r>
    </w:p>
    <w:p w:rsidR="00940889" w:rsidRDefault="00940889" w:rsidP="00940889">
      <w:pPr>
        <w:pStyle w:val="a3"/>
        <w:spacing w:line="240" w:lineRule="auto"/>
        <w:ind w:firstLine="709"/>
      </w:pPr>
      <w:r>
        <w:t>Пулли шаклдаги кўплаб маблағлар пенсия таъминоти (ёш, ногиронлик, стаж, боқувчисини йўқотганлик бўйича), болалар, ишсизлик нафақалари тўлаш ва ҳоказолар учун сарфланади ва ижтимоий трансфертлар дейилади.</w:t>
      </w:r>
    </w:p>
    <w:p w:rsidR="00940889" w:rsidRDefault="00940889" w:rsidP="00940889">
      <w:pPr>
        <w:ind w:firstLine="709"/>
        <w:rPr>
          <w:rFonts w:ascii="Bodo_uzb" w:hAnsi="Bodo_uzb"/>
          <w:sz w:val="28"/>
        </w:rPr>
      </w:pPr>
      <w:r>
        <w:rPr>
          <w:rFonts w:ascii="Bodo_uzb" w:hAnsi="Bodo_uzb"/>
          <w:b/>
          <w:sz w:val="28"/>
        </w:rPr>
        <w:t>Ижтимоий трансфертлар</w:t>
      </w:r>
      <w:r>
        <w:rPr>
          <w:rFonts w:ascii="Bodo_uzb" w:hAnsi="Bodo_uzb"/>
          <w:sz w:val="28"/>
        </w:rPr>
        <w:t xml:space="preserve"> – фуқароларга (давлат бюджетидан ёки махсус фондлардан) - уларнинг иш натижаси, тадбиркорлик фаолияти ёки шахсий мулкдан (пенсия, нафақа, стипендия ва ҳоказолар) олинадиган даромадларига боғлиқ бўлмаган ҳолда тўланадиган тўловлардир.</w:t>
      </w:r>
    </w:p>
    <w:p w:rsidR="00940889" w:rsidRDefault="00940889" w:rsidP="00940889">
      <w:pPr>
        <w:pStyle w:val="BodyTextIndent2"/>
        <w:widowControl w:val="0"/>
        <w:spacing w:line="240" w:lineRule="auto"/>
        <w:ind w:firstLine="709"/>
      </w:pPr>
      <w:r>
        <w:t xml:space="preserve">Меҳнат мотивациясида иш ҳақи ва ижтимоий трансфертларнинг нисбати муҳим. Даромадлар таркибида иш ҳақининг улуши устун бўлса, фаол меҳнат, тадбиркорлик, ташаббус ривожланади, агар ижтимоий трансфертлар ҳиссаси ошиб кетса, кўпинча боқимандалик кайфияти кучаяди. </w:t>
      </w:r>
    </w:p>
    <w:p w:rsidR="00940889" w:rsidRDefault="00940889" w:rsidP="00940889">
      <w:pPr>
        <w:ind w:firstLine="709"/>
        <w:rPr>
          <w:rFonts w:ascii="Bodo_uzb" w:hAnsi="Bodo_uzb"/>
          <w:sz w:val="28"/>
        </w:rPr>
      </w:pPr>
      <w:r>
        <w:rPr>
          <w:rFonts w:ascii="Bodo_uzb" w:hAnsi="Bodo_uzb"/>
          <w:sz w:val="28"/>
        </w:rPr>
        <w:t>Шахсий (оилавий) даромадлар миқдори йиғиндиси пул даромадлари ва натурал даромадлардан ташкил топади. Натурал даромадлар шахсий томорқа ва уй хужалигидан олинадиган ҳамда аҳолининг таълим, тиббий хизмат ва ҳоказоларни таъминловчи пулсиз даромад турларидан вужудга келади.</w:t>
      </w:r>
    </w:p>
    <w:p w:rsidR="00940889" w:rsidRDefault="00940889" w:rsidP="00940889">
      <w:pPr>
        <w:ind w:firstLine="709"/>
        <w:rPr>
          <w:rFonts w:ascii="Bodo_uzb" w:hAnsi="Bodo_uzb"/>
          <w:sz w:val="28"/>
        </w:rPr>
      </w:pPr>
      <w:r>
        <w:rPr>
          <w:rFonts w:ascii="Bodo_uzb" w:hAnsi="Bodo_uzb"/>
          <w:b/>
          <w:sz w:val="28"/>
        </w:rPr>
        <w:t>Шахсий томорқа хўжалиги</w:t>
      </w:r>
      <w:r>
        <w:rPr>
          <w:rFonts w:ascii="Bodo_uzb" w:hAnsi="Bodo_uzb"/>
          <w:sz w:val="28"/>
        </w:rPr>
        <w:t xml:space="preserve"> шахсий ва оилавий даромадларнинг шаклланишида муҳим роль ўйнайди.</w:t>
      </w:r>
    </w:p>
    <w:p w:rsidR="00940889" w:rsidRDefault="00940889" w:rsidP="00940889">
      <w:pPr>
        <w:ind w:firstLine="709"/>
        <w:rPr>
          <w:rFonts w:ascii="Bodo_uzb" w:hAnsi="Bodo_uzb"/>
          <w:sz w:val="28"/>
        </w:rPr>
      </w:pPr>
      <w:r>
        <w:rPr>
          <w:rFonts w:ascii="Bodo_uzb" w:hAnsi="Bodo_uzb"/>
          <w:sz w:val="28"/>
        </w:rPr>
        <w:t>Жамият ривожланишининг мураккаб ижтимоий-иқтисодий даврида шахсий томорқа хўжалиги аҳолининг баъзи гуруҳлари учун асосий даромад манбаи бўлиб қолади.</w:t>
      </w:r>
    </w:p>
    <w:p w:rsidR="00940889" w:rsidRDefault="00940889" w:rsidP="00940889">
      <w:pPr>
        <w:ind w:firstLine="709"/>
        <w:rPr>
          <w:rFonts w:ascii="Bodo_uzb" w:hAnsi="Bodo_uzb"/>
          <w:sz w:val="28"/>
        </w:rPr>
      </w:pPr>
      <w:r>
        <w:rPr>
          <w:rFonts w:ascii="Bodo_uzb" w:hAnsi="Bodo_uzb"/>
          <w:b/>
          <w:sz w:val="28"/>
        </w:rPr>
        <w:t>Оила бюджети. Оила</w:t>
      </w:r>
      <w:r>
        <w:rPr>
          <w:rFonts w:ascii="Bodo_uzb" w:hAnsi="Bodo_uzb"/>
          <w:sz w:val="28"/>
        </w:rPr>
        <w:t xml:space="preserve"> – қариндош бўлган ёки бошқа хусусиятлари билан боғланган, бирга яшаётган ва биргаликда хўжалик юритаётган шахслар жамоасидир. Кейинги йилларда оила иқтисодиётига қизиқиш ўсди. Ўзбекистонда миллий ҳисоб-китоб тизимига ўтилиши муносабати билан уй хўжалигига иқтисодиётнинг муҳим субъектларидан бири сифатида қаралмоқда. Ҳозирги шароитда уй хўжалигининг умумий даромадларини ўлчаш аҳолига манзилли ижтимоий ёрдам кўрсатиш, солиққа тортиш тизимини оқилона ташкил этишда муҳим аҳамият касб этмоқда. Уй хўжалиги бирга яшаётган ва умумий бюджетга эга бўлган бир ёки бир неча шахс томонидан олиб борилади. Одатда, уй хўжалиги аъзолар сони бўйича оила билан мос келади, аммо баъзи ҳолатларда бир неча оилалар биргаликда уй хўжалиги юритиши мумкин. </w:t>
      </w:r>
    </w:p>
    <w:p w:rsidR="00940889" w:rsidRDefault="00940889" w:rsidP="00940889">
      <w:pPr>
        <w:ind w:firstLine="709"/>
        <w:rPr>
          <w:rFonts w:ascii="Bodo_uzb" w:hAnsi="Bodo_uzb"/>
          <w:sz w:val="28"/>
        </w:rPr>
      </w:pPr>
      <w:r>
        <w:rPr>
          <w:rFonts w:ascii="Bodo_uzb" w:hAnsi="Bodo_uzb"/>
          <w:sz w:val="28"/>
        </w:rPr>
        <w:t>"Уй хўжалиги" атамасини турлича ифодалаш мумкин. Масалан:</w:t>
      </w:r>
    </w:p>
    <w:p w:rsidR="00940889" w:rsidRDefault="00940889" w:rsidP="009E389F">
      <w:pPr>
        <w:numPr>
          <w:ilvl w:val="0"/>
          <w:numId w:val="5"/>
        </w:numPr>
        <w:tabs>
          <w:tab w:val="clear" w:pos="1135"/>
          <w:tab w:val="num" w:pos="851"/>
        </w:tabs>
        <w:ind w:left="851" w:hanging="284"/>
        <w:rPr>
          <w:rFonts w:ascii="Bodo_uzb" w:hAnsi="Bodo_uzb"/>
          <w:sz w:val="28"/>
        </w:rPr>
      </w:pPr>
      <w:r>
        <w:rPr>
          <w:rFonts w:ascii="Bodo_uzb" w:hAnsi="Bodo_uzb"/>
          <w:sz w:val="28"/>
        </w:rPr>
        <w:lastRenderedPageBreak/>
        <w:t>оилани статистик белгилаш;</w:t>
      </w:r>
    </w:p>
    <w:p w:rsidR="00940889" w:rsidRDefault="00940889" w:rsidP="009E389F">
      <w:pPr>
        <w:numPr>
          <w:ilvl w:val="0"/>
          <w:numId w:val="5"/>
        </w:numPr>
        <w:tabs>
          <w:tab w:val="clear" w:pos="1135"/>
          <w:tab w:val="num" w:pos="851"/>
        </w:tabs>
        <w:ind w:left="851" w:hanging="284"/>
        <w:rPr>
          <w:rFonts w:ascii="Bodo_uzb" w:hAnsi="Bodo_uzb"/>
          <w:sz w:val="28"/>
        </w:rPr>
      </w:pPr>
      <w:r>
        <w:rPr>
          <w:rFonts w:ascii="Bodo_uzb" w:hAnsi="Bodo_uzb"/>
          <w:sz w:val="28"/>
        </w:rPr>
        <w:t>анъанавий уй ишлари йиғиндисининг умумлашма номи (болаларга қараш, овқат тайёрлаш, кир ювиш, уй тозалаш, оддий таъмирлаш ишлари ва ш.к.);</w:t>
      </w:r>
    </w:p>
    <w:p w:rsidR="00940889" w:rsidRDefault="00940889" w:rsidP="009E389F">
      <w:pPr>
        <w:numPr>
          <w:ilvl w:val="0"/>
          <w:numId w:val="5"/>
        </w:numPr>
        <w:tabs>
          <w:tab w:val="clear" w:pos="1135"/>
          <w:tab w:val="num" w:pos="851"/>
        </w:tabs>
        <w:ind w:left="851" w:hanging="284"/>
        <w:rPr>
          <w:rFonts w:ascii="Bodo_uzb" w:hAnsi="Bodo_uzb"/>
          <w:sz w:val="28"/>
        </w:rPr>
      </w:pPr>
      <w:r>
        <w:rPr>
          <w:rFonts w:ascii="Bodo_uzb" w:hAnsi="Bodo_uzb"/>
          <w:sz w:val="28"/>
        </w:rPr>
        <w:t xml:space="preserve">оиланинг даромад-категория, даромад-мулк ва харажат-истеъмол тавсифларини ўз ичига олувчи статистик ижтимоий-иқтисодий тушунча. </w:t>
      </w:r>
    </w:p>
    <w:p w:rsidR="00940889" w:rsidRDefault="00940889" w:rsidP="00940889">
      <w:pPr>
        <w:ind w:firstLine="709"/>
        <w:rPr>
          <w:rFonts w:ascii="Bodo_uzb" w:hAnsi="Bodo_uzb"/>
          <w:sz w:val="28"/>
        </w:rPr>
      </w:pPr>
      <w:r>
        <w:rPr>
          <w:rFonts w:ascii="Bodo_uzb" w:hAnsi="Bodo_uzb"/>
          <w:sz w:val="28"/>
        </w:rPr>
        <w:t>Оилалар даромадларининг шаклланиши нуқтаи назаридан уй хўжалигининг қуйидаги функциялари муҳим: 1) меҳнат ишлаб чиқариш функцияси; 2) иқтисодий номеҳнат функциялар (уй хўжалигининг умумий даромадлари асосий манбаи).</w:t>
      </w:r>
    </w:p>
    <w:p w:rsidR="00940889" w:rsidRDefault="00940889" w:rsidP="00940889">
      <w:pPr>
        <w:ind w:firstLine="709"/>
        <w:rPr>
          <w:rFonts w:ascii="Bodo_uzb" w:hAnsi="Bodo_uzb"/>
          <w:sz w:val="28"/>
        </w:rPr>
      </w:pPr>
      <w:r>
        <w:rPr>
          <w:rFonts w:ascii="Bodo_uzb" w:hAnsi="Bodo_uzb"/>
          <w:sz w:val="28"/>
        </w:rPr>
        <w:t xml:space="preserve">Биринчисига қуйидагилар киради: </w:t>
      </w:r>
      <w:r>
        <w:rPr>
          <w:rFonts w:ascii="Bodo_uzb" w:hAnsi="Bodo_uzb"/>
          <w:b/>
          <w:sz w:val="28"/>
        </w:rPr>
        <w:t>якка тартибдаги меҳнат фаолияти,</w:t>
      </w:r>
      <w:r>
        <w:rPr>
          <w:rFonts w:ascii="Bodo_uzb" w:hAnsi="Bodo_uzb"/>
          <w:sz w:val="28"/>
        </w:rPr>
        <w:t xml:space="preserve"> яъни уй шароитида кийим-бош, пойабзал тикиш, мебель ясаш, маиший хизмат кўрсатиш; </w:t>
      </w:r>
      <w:r>
        <w:rPr>
          <w:rFonts w:ascii="Bodo_uzb" w:hAnsi="Bodo_uzb"/>
          <w:b/>
          <w:sz w:val="28"/>
        </w:rPr>
        <w:t>аграр фаолият,</w:t>
      </w:r>
      <w:r>
        <w:rPr>
          <w:rFonts w:ascii="Bodo_uzb" w:hAnsi="Bodo_uzb"/>
          <w:sz w:val="28"/>
        </w:rPr>
        <w:t xml:space="preserve"> яъни ер, ер участкасининг барча турларидан фойдаланиш; </w:t>
      </w:r>
      <w:r>
        <w:rPr>
          <w:rFonts w:ascii="Bodo_uzb" w:hAnsi="Bodo_uzb"/>
          <w:b/>
          <w:sz w:val="28"/>
        </w:rPr>
        <w:t xml:space="preserve">анъанавий уй ишлари – </w:t>
      </w:r>
      <w:r>
        <w:rPr>
          <w:rFonts w:ascii="Bodo_uzb" w:hAnsi="Bodo_uzb"/>
          <w:sz w:val="28"/>
        </w:rPr>
        <w:t xml:space="preserve">овқат тайёрлаш, болаларга қараш, кир ювиш, уй тозалаш, кийим, пойабзални таъмирлаш ва ш.к.; </w:t>
      </w:r>
      <w:r>
        <w:rPr>
          <w:rFonts w:ascii="Bodo_uzb" w:hAnsi="Bodo_uzb"/>
          <w:b/>
          <w:sz w:val="28"/>
        </w:rPr>
        <w:t>якка тартибдаги оилавий савдо –</w:t>
      </w:r>
      <w:r>
        <w:rPr>
          <w:rFonts w:ascii="Bodo_uzb" w:hAnsi="Bodo_uzb"/>
          <w:sz w:val="28"/>
        </w:rPr>
        <w:t xml:space="preserve"> илгари тўпланган оилавий мулкни сотиш, турли товарларни олиб-сотиш.</w:t>
      </w:r>
    </w:p>
    <w:p w:rsidR="00940889" w:rsidRDefault="00940889" w:rsidP="00940889">
      <w:pPr>
        <w:ind w:firstLine="709"/>
        <w:rPr>
          <w:rFonts w:ascii="Bodo_uzb" w:hAnsi="Bodo_uzb"/>
          <w:sz w:val="28"/>
        </w:rPr>
      </w:pPr>
      <w:r>
        <w:rPr>
          <w:rFonts w:ascii="Bodo_uzb" w:hAnsi="Bodo_uzb"/>
          <w:sz w:val="28"/>
        </w:rPr>
        <w:t>Иқтисодий номеҳнат функциялар: оилавий лизинг (уй, дала-ҳовли, ер, автомобиль, қайиқ кабиларни ижарага бериш ва шу каби); бўш турган пулларга қимматли қоғозлар (векселлар, облигациялар, акциялар ва ш.к.) сотиб олиш ва фойдаланиш.</w:t>
      </w:r>
    </w:p>
    <w:p w:rsidR="00940889" w:rsidRDefault="00940889" w:rsidP="00940889">
      <w:pPr>
        <w:ind w:firstLine="709"/>
        <w:rPr>
          <w:rFonts w:ascii="Bodo_uzb" w:hAnsi="Bodo_uzb"/>
          <w:sz w:val="28"/>
        </w:rPr>
      </w:pPr>
      <w:r>
        <w:rPr>
          <w:rFonts w:ascii="Bodo_uzb" w:hAnsi="Bodo_uzb"/>
          <w:sz w:val="28"/>
        </w:rPr>
        <w:t xml:space="preserve">Оила даромадларининг асосий қисми меҳнатда, ижтимоий ишлаб чиқаришда қатнашишдан олинадиган даромад, ижтимоий траснфертлардан юзага келади. </w:t>
      </w:r>
    </w:p>
    <w:p w:rsidR="00940889" w:rsidRDefault="00940889" w:rsidP="00940889">
      <w:pPr>
        <w:ind w:firstLine="709"/>
        <w:rPr>
          <w:rFonts w:ascii="Bodo_uzb" w:hAnsi="Bodo_uzb"/>
          <w:sz w:val="28"/>
        </w:rPr>
      </w:pPr>
      <w:r>
        <w:rPr>
          <w:rFonts w:ascii="Bodo_uzb" w:hAnsi="Bodo_uzb"/>
          <w:sz w:val="28"/>
        </w:rPr>
        <w:t>Оила бюджети даромад ва харажат қисмларига бўлинади Оиланинг даромадлари ва харажатларига таъсир этувчи омиллар оиланинг тури (сони ва ижтимоий-демографик таркиби, "ишловчилар" ва боқимандаларнинг ўзаро нисбати ва шу кабилар), иш билан бандлик характери, олинадиган даромадлар даражаси, уй-жой, маданий-маиший буюмлар билан таъминланганлиги, тураржойи, жойлашиш характери, истиқомат қиладиган ҳудуди ва ҳоказолар билан боғлиқ.</w:t>
      </w:r>
      <w:r>
        <w:rPr>
          <w:rFonts w:ascii="Bodo_uzb" w:hAnsi="Bodo_uzb"/>
          <w:b/>
          <w:sz w:val="28"/>
        </w:rPr>
        <w:t xml:space="preserve"> </w:t>
      </w:r>
      <w:r>
        <w:rPr>
          <w:rFonts w:ascii="Bodo_uzb" w:hAnsi="Bodo_uzb"/>
          <w:sz w:val="28"/>
        </w:rPr>
        <w:t>Оила бюджетини текшириш асосида ишчи ва хизматчилар, колхозчилар ва алоҳида пенсионерлар оилаларининг даромадлари йиғиндиси ҳисоблаб чиқилади. Даромадлар йиғиндиси таркибига иш ҳақи (жамоа хўжаликлари аъзоларига ҳақ тўлаш), пенсиялар, стипендиялар, нафақалар ва ижтимоий истеъмол фондларидан бошқа тўловлар киради, жумладан, болаларни мактабгача тарбия муассасаларида, болалар лагерларида тарбиялаш учун дотациялар, шунингдек, санаториялар, дам олиш уйларига бепул ва имтиёзли йўлланмалар қиймати, шахсий таморқа хўжалигидан олинадиган даромадлар ҳам киради.</w:t>
      </w:r>
    </w:p>
    <w:p w:rsidR="00940889" w:rsidRDefault="00940889" w:rsidP="00940889">
      <w:pPr>
        <w:ind w:firstLine="709"/>
        <w:rPr>
          <w:rFonts w:ascii="Bodo_uzb" w:hAnsi="Bodo_uzb"/>
          <w:sz w:val="28"/>
        </w:rPr>
      </w:pPr>
      <w:r>
        <w:rPr>
          <w:rFonts w:ascii="Bodo_uzb" w:hAnsi="Bodo_uzb"/>
          <w:sz w:val="28"/>
        </w:rPr>
        <w:t xml:space="preserve">Бозор иқтисодига ўтиш йилларида оилалар умумий даромадлари шахсий умумий даромад ва аҳолининг ялпи даромадлари таркиби </w:t>
      </w:r>
      <w:r>
        <w:rPr>
          <w:rFonts w:ascii="Bodo_uzb" w:hAnsi="Bodo_uzb"/>
          <w:sz w:val="28"/>
        </w:rPr>
        <w:lastRenderedPageBreak/>
        <w:t>ўзгаришларга юз тутади ва бу ўзгаришлар қуйидагиларда намоён бўлмоқда:</w:t>
      </w:r>
    </w:p>
    <w:p w:rsidR="00940889" w:rsidRDefault="00940889" w:rsidP="00940889">
      <w:pPr>
        <w:ind w:firstLine="709"/>
        <w:rPr>
          <w:rFonts w:ascii="Bodo_uzb" w:hAnsi="Bodo_uzb"/>
          <w:sz w:val="28"/>
        </w:rPr>
      </w:pPr>
      <w:r>
        <w:rPr>
          <w:rFonts w:ascii="Bodo_uzb" w:hAnsi="Bodo_uzb"/>
          <w:sz w:val="28"/>
        </w:rPr>
        <w:t>1) иш ҳақи даромадларнинг асосий қисмини ташкил этади, аммо унинг салмоғи пасаймоқда;</w:t>
      </w:r>
    </w:p>
    <w:p w:rsidR="00940889" w:rsidRDefault="00940889" w:rsidP="00940889">
      <w:pPr>
        <w:ind w:firstLine="709"/>
        <w:rPr>
          <w:rFonts w:ascii="Bodo_uzb" w:hAnsi="Bodo_uzb"/>
          <w:sz w:val="28"/>
        </w:rPr>
      </w:pPr>
      <w:r>
        <w:rPr>
          <w:rFonts w:ascii="Bodo_uzb" w:hAnsi="Bodo_uzb"/>
          <w:sz w:val="28"/>
        </w:rPr>
        <w:t xml:space="preserve">2) Ижтимоий Истеъмол Фондидан тўловлар барча даромадларнинг тахминан </w:t>
      </w:r>
      <w:r>
        <w:rPr>
          <w:sz w:val="28"/>
        </w:rPr>
        <w:t>1/6</w:t>
      </w:r>
      <w:r>
        <w:rPr>
          <w:rFonts w:ascii="Bodo_uzb" w:hAnsi="Bodo_uzb"/>
          <w:sz w:val="28"/>
        </w:rPr>
        <w:t xml:space="preserve"> қисмини ташкил этади ва ўсиб бориши кузатилмоқда;</w:t>
      </w:r>
    </w:p>
    <w:p w:rsidR="00940889" w:rsidRDefault="00940889" w:rsidP="00940889">
      <w:pPr>
        <w:ind w:firstLine="709"/>
        <w:rPr>
          <w:rFonts w:ascii="Bodo_uzb" w:hAnsi="Bodo_uzb"/>
          <w:sz w:val="28"/>
        </w:rPr>
      </w:pPr>
      <w:r>
        <w:rPr>
          <w:rFonts w:ascii="Bodo_uzb" w:hAnsi="Bodo_uzb"/>
          <w:sz w:val="28"/>
        </w:rPr>
        <w:t>3) шахсий томорқа хўжалигидан олинадиган даромадлар салмоғи ошиб бормоқда, аҳоли истеъмол муаммосини ўз кучи билан ҳал этишга уринаётган ҳозирги мураккаб иқтисодий вазиятда бу табиий ҳолдир.</w:t>
      </w:r>
    </w:p>
    <w:p w:rsidR="00940889" w:rsidRDefault="00940889" w:rsidP="00940889">
      <w:pPr>
        <w:ind w:firstLine="709"/>
        <w:rPr>
          <w:rFonts w:ascii="Bodo_uzb" w:hAnsi="Bodo_uzb"/>
          <w:sz w:val="28"/>
        </w:rPr>
      </w:pPr>
      <w:r>
        <w:rPr>
          <w:rFonts w:ascii="Bodo_uzb" w:hAnsi="Bodo_uzb"/>
          <w:sz w:val="28"/>
        </w:rPr>
        <w:t>4) бошқа манбалар салмоғи ошиб бормоқда ва бу ўсишнинг давом этиши кутилмоқда;</w:t>
      </w:r>
    </w:p>
    <w:p w:rsidR="00940889" w:rsidRDefault="00940889" w:rsidP="00940889">
      <w:pPr>
        <w:ind w:firstLine="709"/>
        <w:rPr>
          <w:rFonts w:ascii="Bodo_uzb" w:hAnsi="Bodo_uzb"/>
          <w:sz w:val="28"/>
        </w:rPr>
      </w:pPr>
      <w:r>
        <w:rPr>
          <w:rFonts w:ascii="Bodo_uzb" w:hAnsi="Bodo_uzb"/>
          <w:sz w:val="28"/>
        </w:rPr>
        <w:t>5) бозор иқтисодиёти шароитида ишга лаёқатли ҳар бир инсон ўз моддий фаровонлиги учун ўзи маъсулдир.</w:t>
      </w:r>
    </w:p>
    <w:p w:rsidR="00940889" w:rsidRDefault="00940889" w:rsidP="00940889">
      <w:pPr>
        <w:ind w:firstLine="709"/>
        <w:rPr>
          <w:rFonts w:ascii="Bodo_uzb" w:hAnsi="Bodo_uzb"/>
          <w:sz w:val="28"/>
        </w:rPr>
      </w:pPr>
      <w:r>
        <w:rPr>
          <w:rFonts w:ascii="Bodo_uzb" w:hAnsi="Bodo_uzb"/>
          <w:sz w:val="28"/>
        </w:rPr>
        <w:t xml:space="preserve">Оила бюджети асосида </w:t>
      </w:r>
      <w:r>
        <w:rPr>
          <w:rFonts w:ascii="Bodo_uzb" w:hAnsi="Bodo_uzb"/>
          <w:b/>
          <w:sz w:val="28"/>
        </w:rPr>
        <w:t>оиланинг истеъмол даромади</w:t>
      </w:r>
      <w:r>
        <w:rPr>
          <w:rFonts w:ascii="Bodo_uzb" w:hAnsi="Bodo_uzb"/>
          <w:sz w:val="28"/>
        </w:rPr>
        <w:t xml:space="preserve"> ҳисоблаб чиқилади, у умумий даромадлардан фарқли ўлароқ, ўз мазмун-моҳияти жиҳатидан оиланинг солиқ ва жамғармалари чиқариб ташлангандан сўнг қолган пул харажатларига тўғри келади. Унинг ҳажми, миқдори харажат турларига қараб тақсимланади.</w:t>
      </w:r>
    </w:p>
    <w:p w:rsidR="00940889" w:rsidRDefault="00940889" w:rsidP="00940889">
      <w:pPr>
        <w:ind w:firstLine="709"/>
        <w:rPr>
          <w:rFonts w:ascii="Bodo_uzb" w:hAnsi="Bodo_uzb"/>
          <w:sz w:val="28"/>
        </w:rPr>
      </w:pPr>
      <w:r>
        <w:rPr>
          <w:rFonts w:ascii="Bodo_uzb" w:hAnsi="Bodo_uzb"/>
          <w:sz w:val="28"/>
        </w:rPr>
        <w:t>Оиланинг умумий даромадларини таҳлил этишда қуйидаги кўрсаткичлар ҳисоблаб чиқилади:</w:t>
      </w:r>
    </w:p>
    <w:p w:rsidR="00940889" w:rsidRDefault="00940889" w:rsidP="009E389F">
      <w:pPr>
        <w:numPr>
          <w:ilvl w:val="0"/>
          <w:numId w:val="4"/>
        </w:numPr>
        <w:tabs>
          <w:tab w:val="clear" w:pos="360"/>
          <w:tab w:val="num" w:pos="993"/>
        </w:tabs>
        <w:ind w:left="0" w:firstLine="709"/>
        <w:rPr>
          <w:rFonts w:ascii="Bodo_uzb" w:hAnsi="Bodo_uzb"/>
          <w:sz w:val="28"/>
        </w:rPr>
      </w:pPr>
      <w:r>
        <w:rPr>
          <w:rFonts w:ascii="Bodo_uzb" w:hAnsi="Bodo_uzb"/>
          <w:sz w:val="28"/>
        </w:rPr>
        <w:t>овқатланиш харажатлари;</w:t>
      </w:r>
    </w:p>
    <w:p w:rsidR="00940889" w:rsidRDefault="00940889" w:rsidP="009E389F">
      <w:pPr>
        <w:numPr>
          <w:ilvl w:val="0"/>
          <w:numId w:val="4"/>
        </w:numPr>
        <w:tabs>
          <w:tab w:val="clear" w:pos="360"/>
          <w:tab w:val="num" w:pos="993"/>
        </w:tabs>
        <w:ind w:left="0" w:firstLine="709"/>
        <w:rPr>
          <w:rFonts w:ascii="Bodo_uzb" w:hAnsi="Bodo_uzb"/>
          <w:sz w:val="28"/>
        </w:rPr>
      </w:pPr>
      <w:r>
        <w:rPr>
          <w:rFonts w:ascii="Bodo_uzb" w:hAnsi="Bodo_uzb"/>
          <w:sz w:val="28"/>
        </w:rPr>
        <w:t>ноозиқ-овқатларни сотиб олиш харажатлари;</w:t>
      </w:r>
    </w:p>
    <w:p w:rsidR="00940889" w:rsidRDefault="00940889" w:rsidP="009E389F">
      <w:pPr>
        <w:numPr>
          <w:ilvl w:val="0"/>
          <w:numId w:val="4"/>
        </w:numPr>
        <w:tabs>
          <w:tab w:val="clear" w:pos="360"/>
          <w:tab w:val="num" w:pos="993"/>
        </w:tabs>
        <w:ind w:left="0" w:firstLine="709"/>
        <w:rPr>
          <w:rFonts w:ascii="Bodo_uzb" w:hAnsi="Bodo_uzb"/>
          <w:sz w:val="28"/>
        </w:rPr>
      </w:pPr>
      <w:r>
        <w:rPr>
          <w:rFonts w:ascii="Bodo_uzb" w:hAnsi="Bodo_uzb"/>
          <w:sz w:val="28"/>
        </w:rPr>
        <w:t>маиший хизмат, солиқ, йиғимлар, тўловлар харажатлари;</w:t>
      </w:r>
    </w:p>
    <w:p w:rsidR="00940889" w:rsidRDefault="00940889" w:rsidP="009E389F">
      <w:pPr>
        <w:numPr>
          <w:ilvl w:val="0"/>
          <w:numId w:val="4"/>
        </w:numPr>
        <w:tabs>
          <w:tab w:val="clear" w:pos="360"/>
          <w:tab w:val="num" w:pos="993"/>
        </w:tabs>
        <w:ind w:left="0" w:firstLine="709"/>
        <w:rPr>
          <w:rFonts w:ascii="Bodo_uzb" w:hAnsi="Bodo_uzb"/>
          <w:sz w:val="28"/>
        </w:rPr>
      </w:pPr>
      <w:r>
        <w:rPr>
          <w:rFonts w:ascii="Bodo_uzb" w:hAnsi="Bodo_uzb"/>
          <w:sz w:val="28"/>
        </w:rPr>
        <w:t>нақд пул, жамғарма банкларига қўйилган жамғармалар, чорва, парранда ва бошқалар табиий кўпайиши натижасида жамғармаларнинг ошиши.</w:t>
      </w:r>
    </w:p>
    <w:p w:rsidR="00940889" w:rsidRDefault="00940889" w:rsidP="00940889">
      <w:pPr>
        <w:pStyle w:val="21"/>
        <w:ind w:firstLine="709"/>
        <w:jc w:val="both"/>
        <w:rPr>
          <w:b w:val="0"/>
        </w:rPr>
      </w:pPr>
      <w:r>
        <w:rPr>
          <w:b w:val="0"/>
        </w:rPr>
        <w:t>Статистик амалиётда, шунингдек, таълим олиш, тиббий хизмат қиймати ва уй-жой учун дотациялар ҳам, қўшилган умумий даромадлар миқдори ҳам ҳисоблаб чиқилади. Бу кўрсаткичлардан, одатда, халқаро текширувларда фойдаланилади.</w:t>
      </w:r>
    </w:p>
    <w:p w:rsidR="00940889" w:rsidRDefault="00940889" w:rsidP="00940889">
      <w:pPr>
        <w:pStyle w:val="35"/>
        <w:keepNext w:val="0"/>
        <w:widowControl w:val="0"/>
        <w:overflowPunct w:val="0"/>
        <w:autoSpaceDE w:val="0"/>
        <w:autoSpaceDN w:val="0"/>
        <w:adjustRightInd w:val="0"/>
        <w:ind w:firstLine="709"/>
        <w:textAlignment w:val="baseline"/>
        <w:rPr>
          <w:rFonts w:ascii="Bodo_uzb" w:hAnsi="Bodo_uzb"/>
        </w:rPr>
      </w:pPr>
    </w:p>
    <w:p w:rsidR="00940889" w:rsidRDefault="00940889" w:rsidP="00940889">
      <w:pPr>
        <w:pStyle w:val="35"/>
        <w:keepNext w:val="0"/>
        <w:widowControl w:val="0"/>
        <w:overflowPunct w:val="0"/>
        <w:autoSpaceDE w:val="0"/>
        <w:autoSpaceDN w:val="0"/>
        <w:adjustRightInd w:val="0"/>
        <w:textAlignment w:val="baseline"/>
        <w:rPr>
          <w:rFonts w:ascii="Bodo_uzb" w:hAnsi="Bodo_uzb"/>
        </w:rPr>
      </w:pPr>
      <w:r>
        <w:rPr>
          <w:rFonts w:ascii="Bodo_uzb" w:hAnsi="Bodo_uzb"/>
        </w:rPr>
        <w:t xml:space="preserve">4. Истеъмол бюджетларининг моҳияти ва турлари. </w:t>
      </w:r>
    </w:p>
    <w:p w:rsidR="00940889" w:rsidRDefault="00940889" w:rsidP="00940889">
      <w:pPr>
        <w:ind w:firstLine="709"/>
        <w:rPr>
          <w:rFonts w:ascii="Bodo_uzb" w:hAnsi="Bodo_uzb"/>
          <w:sz w:val="28"/>
        </w:rPr>
      </w:pPr>
    </w:p>
    <w:p w:rsidR="00940889" w:rsidRDefault="00940889" w:rsidP="00940889">
      <w:pPr>
        <w:ind w:firstLine="709"/>
        <w:rPr>
          <w:rFonts w:ascii="Bodo_uzb" w:hAnsi="Bodo_uzb"/>
          <w:sz w:val="28"/>
        </w:rPr>
      </w:pPr>
      <w:r>
        <w:rPr>
          <w:rFonts w:ascii="Bodo_uzb" w:hAnsi="Bodo_uzb"/>
          <w:sz w:val="28"/>
        </w:rPr>
        <w:t>Даромадлар даражасини ошириш муаммоларини ҳал этишда истеъмол бюджети асосида аҳолини минимал даромад билан таъминлашга алоҳида эътибор қаратиш лозим.</w:t>
      </w:r>
    </w:p>
    <w:p w:rsidR="00940889" w:rsidRDefault="00940889" w:rsidP="00940889">
      <w:pPr>
        <w:ind w:firstLine="709"/>
        <w:rPr>
          <w:rFonts w:ascii="Bodo_uzb" w:hAnsi="Bodo_uzb"/>
          <w:sz w:val="28"/>
        </w:rPr>
      </w:pPr>
      <w:r>
        <w:rPr>
          <w:rFonts w:ascii="Bodo_uzb" w:hAnsi="Bodo_uzb"/>
          <w:b/>
          <w:sz w:val="28"/>
        </w:rPr>
        <w:t>Истеъмол бюджети моддий ва маънавий неъматлар ва хизматлар истеъмоли салмоғи ва таркибининг қиймати баҳоси ҳамда солиқлардан иборат.</w:t>
      </w:r>
      <w:r>
        <w:rPr>
          <w:rFonts w:ascii="Bodo_uzb" w:hAnsi="Bodo_uzb"/>
          <w:sz w:val="28"/>
        </w:rPr>
        <w:t xml:space="preserve"> Эҳтиёжни қондириш даражасига қараб, моддий таъминланганлик минимуми, рационал ва элитар истеъмол бюджетлари мавжуд. Улар аҳолининг қуйи, ўрта ва юқори (жуда юқори) даромадли гуруҳларига мувофиқ ҳисобланади. Шунингдек, ҳақиқий ва меъёрий бюджетлар ҳам мавжуд. Меъёрий бюджетлар даромадлар сиёсатининг </w:t>
      </w:r>
      <w:r>
        <w:rPr>
          <w:rFonts w:ascii="Bodo_uzb" w:hAnsi="Bodo_uzb"/>
          <w:sz w:val="28"/>
        </w:rPr>
        <w:lastRenderedPageBreak/>
        <w:t>ижтимоий нормативларидан биридир.</w:t>
      </w:r>
    </w:p>
    <w:p w:rsidR="00940889" w:rsidRDefault="00940889" w:rsidP="00940889">
      <w:pPr>
        <w:ind w:firstLine="709"/>
        <w:rPr>
          <w:rFonts w:ascii="Bodo_uzb" w:hAnsi="Bodo_uzb"/>
          <w:sz w:val="28"/>
        </w:rPr>
      </w:pPr>
      <w:r>
        <w:rPr>
          <w:rFonts w:ascii="Bodo_uzb" w:hAnsi="Bodo_uzb"/>
          <w:sz w:val="28"/>
        </w:rPr>
        <w:t xml:space="preserve">Истеъмол бюджети фақат аҳоли гуруҳлари учун эмас, балки мамлакат районлари учун ҳам белгиланиши мумкин. Бунда ҳисоб-китобнинг турли хилларидан фойдаланилади: </w:t>
      </w:r>
      <w:r>
        <w:rPr>
          <w:rFonts w:ascii="Bodo_uzb" w:hAnsi="Bodo_uzb"/>
          <w:b/>
          <w:sz w:val="28"/>
        </w:rPr>
        <w:t>меъёрий</w:t>
      </w:r>
      <w:r>
        <w:rPr>
          <w:rFonts w:ascii="Bodo_uzb" w:hAnsi="Bodo_uzb"/>
          <w:sz w:val="28"/>
        </w:rPr>
        <w:t xml:space="preserve"> (товар ва хизмат истеъмоли ва уларнинг ҳақиқий баҳоси нормативлари асосида); </w:t>
      </w:r>
      <w:r>
        <w:rPr>
          <w:rFonts w:ascii="Bodo_uzb" w:hAnsi="Bodo_uzb"/>
          <w:b/>
          <w:sz w:val="28"/>
        </w:rPr>
        <w:t>статистик</w:t>
      </w:r>
      <w:r>
        <w:rPr>
          <w:rFonts w:ascii="Bodo_uzb" w:hAnsi="Bodo_uzb"/>
          <w:sz w:val="28"/>
        </w:rPr>
        <w:t xml:space="preserve"> (аҳолининг айрим қатламлари эга бўлган реал даромадлар даражасида); </w:t>
      </w:r>
      <w:r>
        <w:rPr>
          <w:rFonts w:ascii="Bodo_uzb" w:hAnsi="Bodo_uzb"/>
          <w:b/>
          <w:sz w:val="28"/>
        </w:rPr>
        <w:t>мураккаб</w:t>
      </w:r>
      <w:r>
        <w:rPr>
          <w:rFonts w:ascii="Bodo_uzb" w:hAnsi="Bodo_uzb"/>
          <w:sz w:val="28"/>
        </w:rPr>
        <w:t xml:space="preserve"> (овқатланиш меъёрлари ва амалий харажатлар асосида); </w:t>
      </w:r>
      <w:r>
        <w:rPr>
          <w:rFonts w:ascii="Bodo_uzb" w:hAnsi="Bodo_uzb"/>
          <w:b/>
          <w:sz w:val="28"/>
        </w:rPr>
        <w:t xml:space="preserve">субъектив </w:t>
      </w:r>
      <w:r>
        <w:rPr>
          <w:rFonts w:ascii="Bodo_uzb" w:hAnsi="Bodo_uzb"/>
          <w:sz w:val="28"/>
        </w:rPr>
        <w:t xml:space="preserve">(экспертлар сўрови ва жамоатчилик фикри асосида); </w:t>
      </w:r>
      <w:r>
        <w:rPr>
          <w:rFonts w:ascii="Bodo_uzb" w:hAnsi="Bodo_uzb"/>
          <w:b/>
          <w:sz w:val="28"/>
        </w:rPr>
        <w:t>ресурс</w:t>
      </w:r>
      <w:r>
        <w:rPr>
          <w:rFonts w:ascii="Bodo_uzb" w:hAnsi="Bodo_uzb"/>
          <w:sz w:val="28"/>
        </w:rPr>
        <w:t xml:space="preserve"> (аҳолининг маълум истеъмол минимумини таъминлаш учун давлатнинг объектив имкониятлари асосида). 2-расмда истеъмол бюджетининг энг муҳим иқтисодий кўрсаткичлар билан ўзаро алоқадорлиги акс эттирилган.</w:t>
      </w:r>
    </w:p>
    <w:p w:rsidR="00940889" w:rsidRDefault="00940889" w:rsidP="00940889">
      <w:pPr>
        <w:ind w:firstLine="709"/>
        <w:rPr>
          <w:rFonts w:ascii="Bodo_uzb" w:hAnsi="Bodo_uzb"/>
          <w:sz w:val="28"/>
        </w:rPr>
      </w:pPr>
      <w:r>
        <w:rPr>
          <w:rFonts w:ascii="Bodo_uzb" w:hAnsi="Bodo_uzb"/>
          <w:sz w:val="28"/>
        </w:rPr>
        <w:t>Истеъмол бюджети юзлаб товар (хизмат)ларни ўз ичига олади, аммо ҳисоб-китобларда, одатда, энг муҳимлари (овқатланиш, кийим-кечак, пойабзал, санитария ва гигена воситалари, дори-дармон, мебель, идиш-товоқ, маданий моллар, уй-жой ва маиший хизмат, транспорт, алоқа хизмати ва ҳ.к.лар) эътиборга олинади ва улар минимум моддий таъминланганлик бюджетига киритилади.</w:t>
      </w:r>
    </w:p>
    <w:p w:rsidR="00940889" w:rsidRDefault="00940889" w:rsidP="00940889">
      <w:pPr>
        <w:ind w:firstLine="709"/>
        <w:rPr>
          <w:rFonts w:ascii="Bodo_uzb" w:hAnsi="Bodo_uzb"/>
          <w:sz w:val="28"/>
        </w:rPr>
      </w:pPr>
      <w:r>
        <w:rPr>
          <w:rFonts w:ascii="Bodo_uzb" w:hAnsi="Bodo_uzb"/>
          <w:sz w:val="28"/>
        </w:rPr>
        <w:t xml:space="preserve">Ҳар бир давр бўйича аҳоли ва ишчи кучини такрор ишлаб чиқариш учун зарур бўлган моддий таъминланганлик минимуми мавжуд. Бу минимум объектив миқдор бўлиб, ижтимоий кучларнинг ривожланиш даражасига боғлиқ. Моддий таъминланганлик минимуми меъёрий истеъмол бюджети ёрдамида аниқланади. </w:t>
      </w:r>
    </w:p>
    <w:p w:rsidR="00940889" w:rsidRDefault="00940889" w:rsidP="00940889">
      <w:pPr>
        <w:ind w:firstLine="709"/>
        <w:rPr>
          <w:rFonts w:ascii="Bodo_uzb" w:hAnsi="Bodo_uzb"/>
          <w:sz w:val="28"/>
        </w:rPr>
      </w:pPr>
    </w:p>
    <w:p w:rsidR="00940889" w:rsidRDefault="00940889" w:rsidP="00940889">
      <w:pPr>
        <w:ind w:firstLine="851"/>
        <w:rPr>
          <w:rFonts w:ascii="Bodo_uzb" w:hAnsi="Bodo_uzb"/>
          <w:sz w:val="28"/>
        </w:rPr>
      </w:pPr>
      <w:r>
        <w:rPr>
          <w:noProof/>
        </w:rPr>
        <w:pict>
          <v:group id="_x0000_s1043" style="position:absolute;left:0;text-align:left;margin-left:-1.3pt;margin-top:-14.35pt;width:478.45pt;height:315.05pt;z-index:251661312" coordorigin="1807,5973" coordsize="9569,5838" o:allowincell="f">
            <v:group id="_x0000_s1044" style="position:absolute;left:1807;top:5973;width:9216;height:5838" coordorigin="2061,8584" coordsize="9216,5838">
              <v:shape id="_x0000_s1045" type="#_x0000_t202" style="position:absolute;left:2061;top:8726;width:3168;height:1138">
                <v:textbox style="mso-next-textbox:#_x0000_s1045">
                  <w:txbxContent>
                    <w:p w:rsidR="00940889" w:rsidRDefault="00940889" w:rsidP="00940889">
                      <w:pPr>
                        <w:jc w:val="center"/>
                        <w:rPr>
                          <w:rFonts w:ascii="Bodo_uzb" w:hAnsi="Bodo_uzb"/>
                          <w:sz w:val="28"/>
                        </w:rPr>
                      </w:pPr>
                      <w:r>
                        <w:rPr>
                          <w:rFonts w:ascii="Bodo_uzb" w:hAnsi="Bodo_uzb"/>
                          <w:sz w:val="28"/>
                        </w:rPr>
                        <w:t>Ишлаб чи=ариш кучларининг ривожланиш даражаси</w:t>
                      </w:r>
                    </w:p>
                  </w:txbxContent>
                </v:textbox>
              </v:shape>
              <v:shape id="_x0000_s1046" type="#_x0000_t202" style="position:absolute;left:8109;top:8584;width:3168;height:1440">
                <v:textbox style="mso-next-textbox:#_x0000_s1046">
                  <w:txbxContent>
                    <w:p w:rsidR="00940889" w:rsidRDefault="00940889" w:rsidP="00940889">
                      <w:pPr>
                        <w:jc w:val="center"/>
                        <w:rPr>
                          <w:rFonts w:ascii="Bodo_uzb" w:hAnsi="Bodo_uzb"/>
                          <w:sz w:val="28"/>
                        </w:rPr>
                      </w:pPr>
                      <w:r>
                        <w:rPr>
                          <w:rFonts w:ascii="Bodo_uzb" w:hAnsi="Bodo_uzb"/>
                          <w:sz w:val="28"/>
                        </w:rPr>
                        <w:t>Товарлар, мащсулотлар, хизматларнинг нархлари</w:t>
                      </w:r>
                    </w:p>
                  </w:txbxContent>
                </v:textbox>
              </v:shape>
              <v:shape id="_x0000_s1047" type="#_x0000_t202" style="position:absolute;left:2061;top:10570;width:3168;height:1728">
                <v:textbox style="mso-next-textbox:#_x0000_s1047">
                  <w:txbxContent>
                    <w:p w:rsidR="00940889" w:rsidRDefault="00940889" w:rsidP="00940889">
                      <w:pPr>
                        <w:jc w:val="center"/>
                        <w:rPr>
                          <w:rFonts w:ascii="Bodo_uzb" w:hAnsi="Bodo_uzb"/>
                          <w:sz w:val="28"/>
                        </w:rPr>
                      </w:pPr>
                      <w:r>
                        <w:rPr>
                          <w:rFonts w:ascii="Bodo_uzb" w:hAnsi="Bodo_uzb"/>
                          <w:sz w:val="28"/>
                        </w:rPr>
                        <w:t>Мащсулотлар, товарлар, хизматларни истеъмол =илиш меъёрлари ва нормативлари</w:t>
                      </w:r>
                    </w:p>
                  </w:txbxContent>
                </v:textbox>
              </v:shape>
              <v:shape id="_x0000_s1048" type="#_x0000_t202" style="position:absolute;left:3141;top:13144;width:6802;height:1278">
                <v:textbox style="mso-next-textbox:#_x0000_s1048">
                  <w:txbxContent>
                    <w:p w:rsidR="00940889" w:rsidRDefault="00940889" w:rsidP="00940889">
                      <w:pPr>
                        <w:rPr>
                          <w:rFonts w:ascii="Bodo_uzb" w:hAnsi="Bodo_uzb"/>
                          <w:sz w:val="28"/>
                        </w:rPr>
                      </w:pPr>
                      <w:r>
                        <w:rPr>
                          <w:rFonts w:ascii="Bodo_uzb" w:hAnsi="Bodo_uzb"/>
                          <w:sz w:val="28"/>
                        </w:rPr>
                        <w:t>Истеъмол бюджетларининг регионал, ижтимоий –</w:t>
                      </w:r>
                    </w:p>
                    <w:p w:rsidR="00940889" w:rsidRDefault="00940889" w:rsidP="00940889">
                      <w:pPr>
                        <w:pStyle w:val="23"/>
                      </w:pPr>
                      <w:r>
                        <w:t xml:space="preserve"> демографик ва профессионал гурущлари, оила таркиби быйича дифференциалаш</w:t>
                      </w:r>
                      <w:r>
                        <w:tab/>
                      </w:r>
                    </w:p>
                  </w:txbxContent>
                </v:textbox>
              </v:shape>
              <v:line id="_x0000_s1049" style="position:absolute" from="5229,9312" to="8109,9312">
                <v:stroke endarrow="block"/>
              </v:line>
              <v:line id="_x0000_s1050" style="position:absolute" from="3525,9864" to="3525,10570">
                <v:stroke endarrow="block"/>
              </v:line>
              <v:line id="_x0000_s1051" style="position:absolute" from="10057,10024" to="10057,10570">
                <v:stroke endarrow="block"/>
              </v:line>
              <v:line id="_x0000_s1052" style="position:absolute;flip:x" from="7599,12150" to="9347,13144">
                <v:stroke endarrow="block"/>
              </v:line>
              <v:line id="_x0000_s1053" style="position:absolute;flip:x" from="7173,12150" to="9347,13144">
                <v:stroke endarrow="block"/>
              </v:line>
              <v:line id="_x0000_s1054" style="position:absolute;flip:x" from="6741,12150" to="9341,13144">
                <v:stroke endarrow="block"/>
              </v:line>
              <v:line id="_x0000_s1055" style="position:absolute;flip:x" from="6179,12150" to="9347,13144">
                <v:stroke endarrow="block"/>
              </v:line>
              <v:line id="_x0000_s1056" style="position:absolute" from="5229,10854" to="5939,10854">
                <v:stroke endarrow="block"/>
              </v:line>
              <v:line id="_x0000_s1057" style="position:absolute" from="5229,11280" to="5939,11280">
                <v:stroke endarrow="block"/>
              </v:line>
              <v:line id="_x0000_s1058" style="position:absolute" from="5229,11706" to="5939,11706">
                <v:stroke endarrow="block"/>
              </v:line>
            </v:group>
            <v:shape id="_x0000_s1059" type="#_x0000_t202" style="position:absolute;left:6931;top:7856;width:2426;height:1563">
              <v:textbox style="mso-next-textbox:#_x0000_s1059">
                <w:txbxContent>
                  <w:p w:rsidR="00940889" w:rsidRDefault="00940889" w:rsidP="00940889">
                    <w:pPr>
                      <w:pStyle w:val="BodyText3"/>
                      <w:widowControl w:val="0"/>
                      <w:rPr>
                        <w:rFonts w:ascii="Times New Roman" w:hAnsi="Times New Roman"/>
                        <w:sz w:val="26"/>
                      </w:rPr>
                    </w:pPr>
                    <w:r>
                      <w:rPr>
                        <w:rFonts w:ascii="Times New Roman" w:hAnsi="Times New Roman"/>
                        <w:sz w:val="26"/>
                      </w:rPr>
                      <w:t>Яшаш минимуми</w:t>
                    </w:r>
                  </w:p>
                  <w:p w:rsidR="00940889" w:rsidRDefault="00940889" w:rsidP="00940889">
                    <w:pPr>
                      <w:ind w:firstLine="0"/>
                      <w:jc w:val="center"/>
                      <w:rPr>
                        <w:sz w:val="2"/>
                      </w:rPr>
                    </w:pPr>
                  </w:p>
                  <w:p w:rsidR="00940889" w:rsidRDefault="00940889" w:rsidP="00940889">
                    <w:pPr>
                      <w:ind w:firstLine="0"/>
                      <w:jc w:val="center"/>
                      <w:rPr>
                        <w:sz w:val="2"/>
                      </w:rPr>
                    </w:pPr>
                  </w:p>
                  <w:p w:rsidR="00940889" w:rsidRDefault="00940889" w:rsidP="00940889">
                    <w:pPr>
                      <w:ind w:firstLine="0"/>
                      <w:jc w:val="center"/>
                      <w:rPr>
                        <w:sz w:val="26"/>
                      </w:rPr>
                    </w:pPr>
                    <w:r>
                      <w:rPr>
                        <w:sz w:val="26"/>
                      </w:rPr>
                      <w:t>Минимал</w:t>
                    </w:r>
                  </w:p>
                  <w:p w:rsidR="00940889" w:rsidRDefault="00940889" w:rsidP="00940889">
                    <w:pPr>
                      <w:ind w:firstLine="0"/>
                      <w:jc w:val="center"/>
                      <w:rPr>
                        <w:sz w:val="26"/>
                      </w:rPr>
                    </w:pPr>
                    <w:r>
                      <w:rPr>
                        <w:sz w:val="26"/>
                      </w:rPr>
                      <w:t>Рационал</w:t>
                    </w:r>
                  </w:p>
                  <w:p w:rsidR="00940889" w:rsidRDefault="00940889" w:rsidP="00940889">
                    <w:pPr>
                      <w:ind w:firstLine="0"/>
                      <w:jc w:val="center"/>
                      <w:rPr>
                        <w:sz w:val="10"/>
                      </w:rPr>
                    </w:pPr>
                  </w:p>
                  <w:p w:rsidR="00940889" w:rsidRDefault="00940889" w:rsidP="00940889">
                    <w:pPr>
                      <w:ind w:firstLine="0"/>
                      <w:jc w:val="center"/>
                      <w:rPr>
                        <w:sz w:val="2"/>
                      </w:rPr>
                    </w:pPr>
                  </w:p>
                  <w:p w:rsidR="00940889" w:rsidRDefault="00940889" w:rsidP="00940889">
                    <w:pPr>
                      <w:ind w:firstLine="0"/>
                      <w:jc w:val="center"/>
                      <w:rPr>
                        <w:sz w:val="22"/>
                      </w:rPr>
                    </w:pPr>
                    <w:r>
                      <w:rPr>
                        <w:sz w:val="22"/>
                      </w:rPr>
                      <w:t>Элитар</w:t>
                    </w:r>
                  </w:p>
                </w:txbxContent>
              </v:textbox>
            </v:shape>
            <v:shape id="_x0000_s1060" type="#_x0000_t202" style="position:absolute;left:9359;top:7855;width:2017;height:1561">
              <v:textbox style="mso-next-textbox:#_x0000_s1060">
                <w:txbxContent>
                  <w:p w:rsidR="00940889" w:rsidRDefault="00940889" w:rsidP="00940889">
                    <w:pPr>
                      <w:pStyle w:val="BodyText3"/>
                      <w:widowControl w:val="0"/>
                      <w:rPr>
                        <w:rFonts w:ascii="Times New Roman" w:hAnsi="Times New Roman"/>
                      </w:rPr>
                    </w:pPr>
                  </w:p>
                  <w:p w:rsidR="00940889" w:rsidRDefault="00940889" w:rsidP="00940889">
                    <w:pPr>
                      <w:pStyle w:val="BodyText3"/>
                      <w:widowControl w:val="0"/>
                      <w:rPr>
                        <w:rFonts w:ascii="Times New Roman" w:hAnsi="Times New Roman"/>
                      </w:rPr>
                    </w:pPr>
                    <w:r>
                      <w:rPr>
                        <w:rFonts w:ascii="Times New Roman" w:hAnsi="Times New Roman"/>
                      </w:rPr>
                      <w:t>Истеъмол бюджети</w:t>
                    </w:r>
                  </w:p>
                </w:txbxContent>
              </v:textbox>
            </v:shape>
            <v:line id="_x0000_s1061" style="position:absolute;flip:x" from="6898,8269" to="9377,8269"/>
            <v:line id="_x0000_s1062" style="position:absolute" from="6915,8589" to="9360,8589"/>
            <v:line id="_x0000_s1063" style="position:absolute" from="6949,8957" to="9377,8957"/>
          </v:group>
        </w:pict>
      </w:r>
    </w:p>
    <w:p w:rsidR="00940889" w:rsidRDefault="00940889" w:rsidP="00940889">
      <w:pPr>
        <w:ind w:firstLine="851"/>
        <w:rPr>
          <w:rFonts w:ascii="Bodo_uzb" w:hAnsi="Bodo_uzb"/>
          <w:sz w:val="28"/>
        </w:rPr>
      </w:pPr>
    </w:p>
    <w:p w:rsidR="00940889" w:rsidRDefault="00940889" w:rsidP="00940889">
      <w:pPr>
        <w:ind w:firstLine="851"/>
        <w:rPr>
          <w:rFonts w:ascii="Bodo_uzb" w:hAnsi="Bodo_uzb"/>
          <w:sz w:val="28"/>
        </w:rPr>
      </w:pPr>
    </w:p>
    <w:p w:rsidR="00940889" w:rsidRDefault="00940889" w:rsidP="00940889">
      <w:pPr>
        <w:ind w:firstLine="851"/>
        <w:rPr>
          <w:rFonts w:ascii="Bodo_uzb" w:hAnsi="Bodo_uzb"/>
          <w:sz w:val="28"/>
        </w:rPr>
      </w:pPr>
    </w:p>
    <w:p w:rsidR="00940889" w:rsidRDefault="00940889" w:rsidP="00940889">
      <w:pPr>
        <w:ind w:firstLine="851"/>
        <w:rPr>
          <w:rFonts w:ascii="Bodo_uzb" w:hAnsi="Bodo_uzb"/>
          <w:sz w:val="28"/>
        </w:rPr>
      </w:pPr>
    </w:p>
    <w:p w:rsidR="00940889" w:rsidRDefault="00940889" w:rsidP="00940889">
      <w:pPr>
        <w:ind w:firstLine="851"/>
        <w:rPr>
          <w:rFonts w:ascii="Bodo_uzb" w:hAnsi="Bodo_uzb"/>
          <w:sz w:val="28"/>
        </w:rPr>
      </w:pPr>
    </w:p>
    <w:p w:rsidR="00940889" w:rsidRDefault="00940889" w:rsidP="00940889">
      <w:pPr>
        <w:ind w:firstLine="851"/>
        <w:rPr>
          <w:rFonts w:ascii="Bodo_uzb" w:hAnsi="Bodo_uzb"/>
          <w:sz w:val="28"/>
        </w:rPr>
      </w:pPr>
    </w:p>
    <w:p w:rsidR="00940889" w:rsidRDefault="00940889" w:rsidP="00940889">
      <w:pPr>
        <w:ind w:firstLine="851"/>
        <w:rPr>
          <w:rFonts w:ascii="Bodo_uzb" w:hAnsi="Bodo_uzb"/>
          <w:sz w:val="28"/>
        </w:rPr>
      </w:pPr>
    </w:p>
    <w:p w:rsidR="00940889" w:rsidRDefault="00940889" w:rsidP="00940889">
      <w:pPr>
        <w:ind w:firstLine="851"/>
        <w:rPr>
          <w:rFonts w:ascii="Bodo_uzb" w:hAnsi="Bodo_uzb"/>
          <w:sz w:val="28"/>
        </w:rPr>
      </w:pPr>
    </w:p>
    <w:p w:rsidR="00940889" w:rsidRDefault="00940889" w:rsidP="00940889">
      <w:pPr>
        <w:ind w:firstLine="851"/>
        <w:rPr>
          <w:rFonts w:ascii="Bodo_uzb" w:hAnsi="Bodo_uzb"/>
          <w:sz w:val="28"/>
        </w:rPr>
      </w:pPr>
    </w:p>
    <w:p w:rsidR="00940889" w:rsidRDefault="00940889" w:rsidP="00940889">
      <w:pPr>
        <w:ind w:firstLine="851"/>
        <w:rPr>
          <w:rFonts w:ascii="Bodo_uzb" w:hAnsi="Bodo_uzb"/>
          <w:sz w:val="28"/>
        </w:rPr>
      </w:pPr>
    </w:p>
    <w:p w:rsidR="00940889" w:rsidRDefault="00940889" w:rsidP="00940889">
      <w:pPr>
        <w:ind w:firstLine="851"/>
        <w:rPr>
          <w:rFonts w:ascii="Bodo_uzb" w:hAnsi="Bodo_uzb"/>
          <w:sz w:val="28"/>
        </w:rPr>
      </w:pPr>
    </w:p>
    <w:p w:rsidR="00940889" w:rsidRDefault="00940889" w:rsidP="00940889">
      <w:pPr>
        <w:ind w:firstLine="851"/>
        <w:rPr>
          <w:rFonts w:ascii="Bodo_uzb" w:hAnsi="Bodo_uzb"/>
          <w:sz w:val="28"/>
        </w:rPr>
      </w:pPr>
    </w:p>
    <w:p w:rsidR="00940889" w:rsidRDefault="00940889" w:rsidP="00940889">
      <w:pPr>
        <w:ind w:firstLine="851"/>
        <w:rPr>
          <w:rFonts w:ascii="Bodo_uzb" w:hAnsi="Bodo_uzb"/>
          <w:sz w:val="28"/>
        </w:rPr>
      </w:pPr>
    </w:p>
    <w:p w:rsidR="00940889" w:rsidRDefault="00940889" w:rsidP="00940889">
      <w:pPr>
        <w:ind w:firstLine="851"/>
        <w:rPr>
          <w:rFonts w:ascii="Bodo_uzb" w:hAnsi="Bodo_uzb"/>
          <w:sz w:val="28"/>
        </w:rPr>
      </w:pPr>
    </w:p>
    <w:p w:rsidR="00940889" w:rsidRDefault="00940889" w:rsidP="00940889">
      <w:pPr>
        <w:ind w:firstLine="851"/>
        <w:rPr>
          <w:rFonts w:ascii="Bodo_uzb" w:hAnsi="Bodo_uzb"/>
          <w:sz w:val="28"/>
        </w:rPr>
      </w:pPr>
    </w:p>
    <w:p w:rsidR="00940889" w:rsidRDefault="00940889" w:rsidP="00940889">
      <w:pPr>
        <w:ind w:firstLine="851"/>
        <w:rPr>
          <w:rFonts w:ascii="Bodo_uzb" w:hAnsi="Bodo_uzb"/>
          <w:sz w:val="28"/>
        </w:rPr>
      </w:pPr>
    </w:p>
    <w:p w:rsidR="00940889" w:rsidRDefault="00940889" w:rsidP="00940889">
      <w:pPr>
        <w:ind w:firstLine="851"/>
        <w:rPr>
          <w:rFonts w:ascii="Bodo_uzb" w:hAnsi="Bodo_uzb"/>
          <w:sz w:val="28"/>
        </w:rPr>
      </w:pPr>
      <w:r>
        <w:rPr>
          <w:rFonts w:ascii="Bodo_uzb" w:hAnsi="Bodo_uzb"/>
          <w:sz w:val="28"/>
        </w:rPr>
        <w:tab/>
      </w:r>
    </w:p>
    <w:p w:rsidR="00940889" w:rsidRDefault="00940889" w:rsidP="00940889">
      <w:pPr>
        <w:ind w:firstLine="0"/>
        <w:jc w:val="center"/>
        <w:rPr>
          <w:rFonts w:ascii="Bodo_uzb" w:hAnsi="Bodo_uzb"/>
          <w:i/>
          <w:sz w:val="24"/>
        </w:rPr>
      </w:pPr>
    </w:p>
    <w:p w:rsidR="00940889" w:rsidRDefault="00940889" w:rsidP="00940889">
      <w:pPr>
        <w:ind w:firstLine="0"/>
        <w:jc w:val="center"/>
        <w:rPr>
          <w:rFonts w:ascii="Bodo_uzb" w:hAnsi="Bodo_uzb"/>
          <w:i/>
          <w:sz w:val="24"/>
        </w:rPr>
      </w:pPr>
    </w:p>
    <w:p w:rsidR="00940889" w:rsidRDefault="00940889" w:rsidP="00940889">
      <w:pPr>
        <w:ind w:firstLine="0"/>
        <w:jc w:val="center"/>
        <w:rPr>
          <w:rFonts w:ascii="Bodo_uzb" w:hAnsi="Bodo_uzb"/>
          <w:b/>
          <w:bCs/>
          <w:iCs/>
          <w:sz w:val="24"/>
        </w:rPr>
      </w:pPr>
      <w:r>
        <w:rPr>
          <w:rFonts w:ascii="Bodo_uzb" w:hAnsi="Bodo_uzb"/>
          <w:i/>
          <w:sz w:val="24"/>
        </w:rPr>
        <w:lastRenderedPageBreak/>
        <w:t xml:space="preserve">7.2-расм. </w:t>
      </w:r>
      <w:r>
        <w:rPr>
          <w:rFonts w:ascii="Bodo_uzb" w:hAnsi="Bodo_uzb"/>
          <w:b/>
          <w:bCs/>
          <w:iCs/>
          <w:sz w:val="24"/>
        </w:rPr>
        <w:t>Истеъмол бюджети ва унинг энг муҳим иқтисодий кўрсаткичлар билан</w:t>
      </w:r>
    </w:p>
    <w:p w:rsidR="00940889" w:rsidRDefault="00940889" w:rsidP="00940889">
      <w:pPr>
        <w:ind w:firstLine="0"/>
        <w:jc w:val="center"/>
        <w:rPr>
          <w:rFonts w:ascii="Bodo_uzb" w:hAnsi="Bodo_uzb"/>
          <w:i/>
          <w:sz w:val="24"/>
        </w:rPr>
      </w:pPr>
      <w:r>
        <w:rPr>
          <w:rFonts w:ascii="Bodo_uzb" w:hAnsi="Bodo_uzb"/>
          <w:b/>
          <w:bCs/>
          <w:iCs/>
          <w:sz w:val="24"/>
        </w:rPr>
        <w:t>ўзаро алоқаси.</w:t>
      </w:r>
    </w:p>
    <w:p w:rsidR="00940889" w:rsidRDefault="00940889" w:rsidP="00940889">
      <w:pPr>
        <w:ind w:firstLine="0"/>
        <w:jc w:val="center"/>
        <w:rPr>
          <w:rFonts w:ascii="Bodo_uzb" w:hAnsi="Bodo_uzb"/>
          <w:i/>
          <w:sz w:val="12"/>
        </w:rPr>
      </w:pPr>
    </w:p>
    <w:p w:rsidR="00940889" w:rsidRDefault="00940889" w:rsidP="00940889">
      <w:pPr>
        <w:pStyle w:val="a3"/>
        <w:widowControl w:val="0"/>
        <w:spacing w:line="240" w:lineRule="auto"/>
      </w:pPr>
      <w:r>
        <w:t>Истеъмол бюджети ҳисоб-китоб тавсифига эга ва маълум нормативларга асосланади. Меъёрий бюджет моддаларининг асосий қисми тўғридан-тўғри ҳисобланади, яъни унда озиқ-овқат ва ноозиқ-овқат маҳсулотлари истеъмоли меъёри, хизмат кўрсатиш нормативи, уларни харид қилиш баҳолари инобатга олинади.</w:t>
      </w:r>
    </w:p>
    <w:p w:rsidR="00940889" w:rsidRDefault="00940889" w:rsidP="00940889">
      <w:pPr>
        <w:ind w:firstLine="709"/>
        <w:rPr>
          <w:rFonts w:ascii="Bodo_uzb" w:hAnsi="Bodo_uzb"/>
          <w:sz w:val="28"/>
        </w:rPr>
      </w:pPr>
      <w:r>
        <w:rPr>
          <w:rFonts w:ascii="Bodo_uzb" w:hAnsi="Bodo_uzb"/>
          <w:sz w:val="28"/>
        </w:rPr>
        <w:t>Моддий</w:t>
      </w:r>
      <w:r w:rsidRPr="009B5533">
        <w:rPr>
          <w:rFonts w:ascii="Bodo_uzb" w:hAnsi="Bodo_uzb"/>
          <w:sz w:val="28"/>
        </w:rPr>
        <w:t xml:space="preserve"> </w:t>
      </w:r>
      <w:r>
        <w:rPr>
          <w:rFonts w:ascii="Bodo_uzb" w:hAnsi="Bodo_uzb"/>
          <w:sz w:val="28"/>
        </w:rPr>
        <w:t>таъминланганлик</w:t>
      </w:r>
      <w:r w:rsidRPr="009B5533">
        <w:rPr>
          <w:rFonts w:ascii="Bodo_uzb" w:hAnsi="Bodo_uzb"/>
          <w:sz w:val="28"/>
        </w:rPr>
        <w:t xml:space="preserve"> </w:t>
      </w:r>
      <w:r>
        <w:rPr>
          <w:rFonts w:ascii="Bodo_uzb" w:hAnsi="Bodo_uzb"/>
          <w:sz w:val="28"/>
        </w:rPr>
        <w:t>минимуми</w:t>
      </w:r>
      <w:r w:rsidRPr="009B5533">
        <w:rPr>
          <w:rFonts w:ascii="Bodo_uzb" w:hAnsi="Bodo_uzb"/>
          <w:sz w:val="28"/>
        </w:rPr>
        <w:t xml:space="preserve"> </w:t>
      </w:r>
      <w:r>
        <w:rPr>
          <w:rFonts w:ascii="Bodo_uzb" w:hAnsi="Bodo_uzb"/>
          <w:sz w:val="28"/>
        </w:rPr>
        <w:t>бюджети</w:t>
      </w:r>
      <w:r w:rsidRPr="009B5533">
        <w:rPr>
          <w:rFonts w:ascii="Bodo_uzb" w:hAnsi="Bodo_uzb"/>
          <w:sz w:val="28"/>
        </w:rPr>
        <w:t xml:space="preserve"> </w:t>
      </w:r>
      <w:r>
        <w:rPr>
          <w:rFonts w:ascii="Bodo_uzb" w:hAnsi="Bodo_uzb"/>
          <w:sz w:val="28"/>
        </w:rPr>
        <w:t>жорий</w:t>
      </w:r>
      <w:r w:rsidRPr="009B5533">
        <w:rPr>
          <w:rFonts w:ascii="Bodo_uzb" w:hAnsi="Bodo_uzb"/>
          <w:sz w:val="28"/>
        </w:rPr>
        <w:t xml:space="preserve"> </w:t>
      </w:r>
      <w:r>
        <w:rPr>
          <w:rFonts w:ascii="Bodo_uzb" w:hAnsi="Bodo_uzb"/>
          <w:sz w:val="28"/>
        </w:rPr>
        <w:t>вақт</w:t>
      </w:r>
      <w:r w:rsidRPr="009B5533">
        <w:rPr>
          <w:rFonts w:ascii="Bodo_uzb" w:hAnsi="Bodo_uzb"/>
          <w:sz w:val="28"/>
        </w:rPr>
        <w:t xml:space="preserve"> </w:t>
      </w:r>
      <w:r>
        <w:rPr>
          <w:rFonts w:ascii="Bodo_uzb" w:hAnsi="Bodo_uzb"/>
          <w:sz w:val="28"/>
        </w:rPr>
        <w:t>учун</w:t>
      </w:r>
      <w:r w:rsidRPr="009B5533">
        <w:rPr>
          <w:rFonts w:ascii="Bodo_uzb" w:hAnsi="Bodo_uzb"/>
          <w:sz w:val="28"/>
        </w:rPr>
        <w:t xml:space="preserve"> </w:t>
      </w:r>
      <w:r>
        <w:rPr>
          <w:rFonts w:ascii="Bodo_uzb" w:hAnsi="Bodo_uzb"/>
          <w:sz w:val="28"/>
        </w:rPr>
        <w:t>ва</w:t>
      </w:r>
      <w:r w:rsidRPr="009B5533">
        <w:rPr>
          <w:rFonts w:ascii="Bodo_uzb" w:hAnsi="Bodo_uzb"/>
          <w:sz w:val="28"/>
        </w:rPr>
        <w:t xml:space="preserve"> </w:t>
      </w:r>
      <w:r>
        <w:rPr>
          <w:rFonts w:ascii="Bodo_uzb" w:hAnsi="Bodo_uzb"/>
          <w:sz w:val="28"/>
        </w:rPr>
        <w:t>истиқболга</w:t>
      </w:r>
      <w:r w:rsidRPr="009B5533">
        <w:rPr>
          <w:rFonts w:ascii="Bodo_uzb" w:hAnsi="Bodo_uzb"/>
          <w:sz w:val="28"/>
        </w:rPr>
        <w:t xml:space="preserve"> </w:t>
      </w:r>
      <w:r>
        <w:rPr>
          <w:rFonts w:ascii="Bodo_uzb" w:hAnsi="Bodo_uzb"/>
          <w:sz w:val="28"/>
        </w:rPr>
        <w:t>мўлжаллаб</w:t>
      </w:r>
      <w:r w:rsidRPr="009B5533">
        <w:rPr>
          <w:rFonts w:ascii="Bodo_uzb" w:hAnsi="Bodo_uzb"/>
          <w:sz w:val="28"/>
        </w:rPr>
        <w:t xml:space="preserve"> </w:t>
      </w:r>
      <w:r>
        <w:rPr>
          <w:rFonts w:ascii="Bodo_uzb" w:hAnsi="Bodo_uzb"/>
          <w:sz w:val="28"/>
        </w:rPr>
        <w:t>тузилиши</w:t>
      </w:r>
      <w:r w:rsidRPr="009B5533">
        <w:rPr>
          <w:rFonts w:ascii="Bodo_uzb" w:hAnsi="Bodo_uzb"/>
          <w:sz w:val="28"/>
        </w:rPr>
        <w:t xml:space="preserve"> </w:t>
      </w:r>
      <w:r>
        <w:rPr>
          <w:rFonts w:ascii="Bodo_uzb" w:hAnsi="Bodo_uzb"/>
          <w:sz w:val="28"/>
        </w:rPr>
        <w:t>мумкин</w:t>
      </w:r>
      <w:r w:rsidRPr="009B5533">
        <w:rPr>
          <w:rFonts w:ascii="Bodo_uzb" w:hAnsi="Bodo_uzb"/>
          <w:sz w:val="28"/>
        </w:rPr>
        <w:t xml:space="preserve">. </w:t>
      </w:r>
      <w:r>
        <w:rPr>
          <w:rFonts w:ascii="Bodo_uzb" w:hAnsi="Bodo_uzb"/>
          <w:sz w:val="28"/>
        </w:rPr>
        <w:t>У натурал ва пул шаклида ифодаланади. Меҳнаткашлар ва уларнинг оилалари минимал эҳтиёжлари моддий ва маданий неъматлар истеъмоли даражаси ва таркиби қандай бўлиши бу минимумни таъминлайдиган даромадлар миқдорини аниқлаш имконини беради. Масалан, ишчи кучини (аҳоли) нормал такрор ишлаб чиқариш учун ишчи (хизматчи, деҳқон) оиласидаги балоғатга етган кишиларнинг энергия сарфини қоплаш ва қониқарли ҳаёт фаолиятини таъминлаш бўйича зарур бўлган физиологик меъёр даражасида овқатланиши ҳамда кийим-бош, пойабзал, ички кийимлар, гигиена воситалари билан таъминланиши, коммунал хизмат, транспорт ва алоқа хизмати учун ҳақ тўлаш, шунингдек, маданий эҳтиёжларни қондириш учун минимал даромадга эга бўлиши зарур.</w:t>
      </w:r>
    </w:p>
    <w:p w:rsidR="00940889" w:rsidRDefault="00940889" w:rsidP="00940889">
      <w:pPr>
        <w:ind w:firstLine="709"/>
        <w:rPr>
          <w:rFonts w:ascii="Bodo_uzb" w:hAnsi="Bodo_uzb"/>
          <w:sz w:val="28"/>
        </w:rPr>
      </w:pPr>
      <w:r>
        <w:rPr>
          <w:rFonts w:ascii="Bodo_uzb" w:hAnsi="Bodo_uzb"/>
          <w:sz w:val="28"/>
        </w:rPr>
        <w:t>Меъёрий бюджетга асосланган моддий таъминланганлик минимуми иш ҳақини дифференциациялашни прогнозлашда (бошқаришда) асосий элементлардан бири бўлиб хизмат қилади. Иш ҳақининг энг кам миқдори жамиятда мавжуд ресурсларга боғлиқ бўлмаса, моддий таъминланганлик минимумини таъминлаш учун бошқа манбалардан фойдаланилади (ижтимоий истеъмол фонди, шахсий томорқа хўжалиги ва шу кабилар).</w:t>
      </w:r>
    </w:p>
    <w:p w:rsidR="00940889" w:rsidRDefault="00940889" w:rsidP="00940889">
      <w:pPr>
        <w:ind w:firstLine="709"/>
        <w:rPr>
          <w:rFonts w:ascii="Bodo_uzb" w:hAnsi="Bodo_uzb"/>
          <w:sz w:val="28"/>
        </w:rPr>
      </w:pPr>
      <w:r>
        <w:rPr>
          <w:rFonts w:ascii="Bodo_uzb" w:hAnsi="Bodo_uzb"/>
          <w:sz w:val="28"/>
        </w:rPr>
        <w:t xml:space="preserve">Меъёрий истеъмол бюджети ёлғиз кишилар ва оилалилар учун (сон ва ёш таркиби турлича бўлган), аҳолининг турли гуруҳлари, оиланинг ишламайдиган аъзолари, мамлакатнинг турли ҳудудлари учун ишлаб чиқилади. Мамлакат районлари бўйича меъёрий бюджетлар турмуш қийматидаги фарқни аниқлаш, район коэффициентини асослашга ёрдам беради. Моддий таъминланганлик минимумига эришиш йўлларини асослашда уларни қоплаш манбаларини аниқлаш катта аҳамиятга эга (энг кам иш ҳақи ва пенсиялар, номинал ва реал иш ҳақини ошириш, ижтимоий трансфертлар, шахсий томорқа хўжалигидан олинадиган даромадни кўпайтириш ва шу кабилар). Бироқ оилаларда иш билан бандлар ва боқимандаларнинг турли нисбатлари юзага келади, бу эса оила таъминланишига таъсир этади. Кам таъминланганлик муаммосини ҳал этиш учун иш ҳақини мунтазам ошириб бориш, оилада бандликни ошириш, пенсия таъминотини яхшилаш, солиқ бўйича имтиёзлар белгилаш, товар ва хизмат ҳақларини камайтириш, болаларни боқиш учун давлат томонидан бериладиган нафақалар миқдорини кўпайтириш, ёлғиз </w:t>
      </w:r>
      <w:r>
        <w:rPr>
          <w:rFonts w:ascii="Bodo_uzb" w:hAnsi="Bodo_uzb"/>
          <w:sz w:val="28"/>
        </w:rPr>
        <w:lastRenderedPageBreak/>
        <w:t>қарияларга кўмаклашиш ва шу кабилар лозим.</w:t>
      </w:r>
    </w:p>
    <w:p w:rsidR="00940889" w:rsidRDefault="00940889" w:rsidP="00940889">
      <w:pPr>
        <w:ind w:firstLine="709"/>
        <w:rPr>
          <w:rFonts w:ascii="Bodo_uzb" w:hAnsi="Bodo_uzb"/>
          <w:sz w:val="28"/>
        </w:rPr>
      </w:pPr>
      <w:r>
        <w:rPr>
          <w:rFonts w:ascii="Bodo_uzb" w:hAnsi="Bodo_uzb"/>
          <w:sz w:val="28"/>
        </w:rPr>
        <w:t>Оиланинг яшаш минимумини шакллантиришда ёлғиз кишилар ва оилалиларнинг истеъмол харажатлари даражасига таъсир этувчи омиллар ҳисобга олинади. Оиладагилар сони ошиб бориши билан истеъмол харажатлари пасайиб боради. Масалан, агар икки киши биргаликда яшаса, уларнинг жон бошига харажатлари (коммунал хизматнинг баъзи турлари бўйича тўловлардан ташқари) ёлғиз яшовчининг харажатларидан икки баробар кам бўлади. Бу узоқ вақт фойдаланишга мўлжалланган товарларга ҳам тааллуқли. Буюмлар бир боладан бошқасига ўтиши ҳам ҳисобга олинади (айниқса, кам таъминланган ва кўп болали оилаларда). Шу муносабат билан даромадлари турли даражада бўлган оилаларда биргаликда яшаш эвазнга харажатларнинг камайиши коэффициенти ҳисоблаб чиқилган. Масалан,  балоғатга етган тўртта одам яшайдиган оилада истеъмол харажатлари 10 фоизга камаяди, оилада яшовчи пенсионер учун яшаш минимуми ёлғиз пенсионерникидан 10-15 фоиз паст.</w:t>
      </w:r>
    </w:p>
    <w:p w:rsidR="00940889" w:rsidRDefault="00940889" w:rsidP="00940889">
      <w:pPr>
        <w:ind w:firstLine="709"/>
        <w:rPr>
          <w:rFonts w:ascii="Bodo_uzb" w:hAnsi="Bodo_uzb"/>
          <w:sz w:val="28"/>
        </w:rPr>
      </w:pPr>
      <w:r>
        <w:rPr>
          <w:rFonts w:ascii="Bodo_uzb" w:hAnsi="Bodo_uzb"/>
          <w:sz w:val="28"/>
        </w:rPr>
        <w:t>Аҳоли эҳтиёжига табиий-иқлимий шароитлар, жойлашиш характери, миллий анъаналар ҳам таъсир кўрсатади. Ноозиқ-овқат товарлари ва хизматлар харажати узоқ вақт фойдаланишга мўлжалланган буюмлар билан таъминланганлик ва хизмат муддати меъёрлари асосидаги норматив усул ёрдамида аниқланади. Ҳисоб-китоблар товарлар гуруҳи бўйича ишлаб чиқилади: гардероб предметлари (уст кийим, пойабзал ва ҳоказолар), санитария-гигена воситалари, дори-дармонлар, узоқ вақт фойдаланишга мўлжалланган товарлар (мебель, электр асбоблари, автомобиль ва ҳоказо).</w:t>
      </w:r>
    </w:p>
    <w:p w:rsidR="00940889" w:rsidRDefault="00940889" w:rsidP="00940889">
      <w:pPr>
        <w:pStyle w:val="BodyTextIndent2"/>
        <w:widowControl w:val="0"/>
        <w:spacing w:line="240" w:lineRule="auto"/>
        <w:ind w:firstLine="709"/>
      </w:pPr>
      <w:r>
        <w:t>Уй-жой ва коммунал хизмат харажатлари ушбу региондаги нархлар ва тариф нормативларига қараб белгиланади. Бунда солиқлар ва мажбурий тўловлар харажатлари ҳам ҳисобга олинади.</w:t>
      </w:r>
    </w:p>
    <w:p w:rsidR="00940889" w:rsidRDefault="00940889" w:rsidP="00940889">
      <w:pPr>
        <w:ind w:firstLine="709"/>
        <w:jc w:val="center"/>
        <w:rPr>
          <w:rFonts w:ascii="Bodo_uzb" w:hAnsi="Bodo_uzb"/>
          <w:b/>
          <w:bCs/>
          <w:sz w:val="28"/>
        </w:rPr>
      </w:pPr>
    </w:p>
    <w:p w:rsidR="00940889" w:rsidRDefault="00940889" w:rsidP="00940889">
      <w:pPr>
        <w:ind w:firstLine="709"/>
        <w:jc w:val="center"/>
        <w:rPr>
          <w:rFonts w:ascii="Bodo_uzb" w:hAnsi="Bodo_uzb"/>
          <w:b/>
          <w:bCs/>
          <w:sz w:val="28"/>
        </w:rPr>
      </w:pPr>
      <w:r>
        <w:rPr>
          <w:rFonts w:ascii="Bodo_uzb" w:hAnsi="Bodo_uzb"/>
          <w:b/>
          <w:bCs/>
          <w:sz w:val="28"/>
        </w:rPr>
        <w:t>5. Яшаш минимуми ва истеъмол савати</w:t>
      </w:r>
    </w:p>
    <w:p w:rsidR="00940889" w:rsidRDefault="00940889" w:rsidP="00940889">
      <w:pPr>
        <w:ind w:firstLine="709"/>
        <w:jc w:val="center"/>
        <w:rPr>
          <w:rFonts w:ascii="Bodo_uzb" w:hAnsi="Bodo_uzb"/>
          <w:sz w:val="28"/>
        </w:rPr>
      </w:pPr>
    </w:p>
    <w:p w:rsidR="00940889" w:rsidRDefault="00940889" w:rsidP="00940889">
      <w:pPr>
        <w:ind w:firstLine="709"/>
        <w:rPr>
          <w:rFonts w:ascii="Bodo_uzb" w:hAnsi="Bodo_uzb"/>
          <w:sz w:val="28"/>
        </w:rPr>
      </w:pPr>
      <w:r>
        <w:rPr>
          <w:rFonts w:ascii="Bodo_uzb" w:hAnsi="Bodo_uzb"/>
          <w:sz w:val="28"/>
        </w:rPr>
        <w:t xml:space="preserve">Оиланинг яшаш минимуми бюджети унинг таркиби ва катта-кичиклигига қараб аниқланиши мумкин. Таъкидлаш лозимки, яшаш минимуми анча тор тузилган, унда фақат физиологик минимумни таъминловчи меъёрдан фойдаланилган ва тамаки маҳсулотлари, деликатеслар, маданий эҳтиёжлар ҳисобга киритилмаган, ноозиқ-овқат товарлари, хизматлар, солиқлар эса етарли даражада ҳисобга олинмаган. Яшаш минимумидан фарқли ўлароқ, </w:t>
      </w:r>
      <w:r>
        <w:rPr>
          <w:rFonts w:ascii="Bodo_uzb" w:hAnsi="Bodo_uzb"/>
          <w:b/>
          <w:sz w:val="28"/>
        </w:rPr>
        <w:t>минимал истеъмол бюджети</w:t>
      </w:r>
      <w:r>
        <w:rPr>
          <w:rFonts w:ascii="Bodo_uzb" w:hAnsi="Bodo_uzb"/>
          <w:sz w:val="28"/>
        </w:rPr>
        <w:t xml:space="preserve"> ана шу харажатларни тўла ҳисобга олади. Баъзи ҳисоб-китобларга кўра, минимал истеъмол бюджети яшаш минимуми бюджетидан 3-4 баравар ортиқ. Минимал истеъмол бюджети ва яшаш минимуми бюджети билан бирга </w:t>
      </w:r>
      <w:r>
        <w:rPr>
          <w:rFonts w:ascii="Bodo_uzb" w:hAnsi="Bodo_uzb"/>
          <w:b/>
          <w:sz w:val="28"/>
        </w:rPr>
        <w:t>рационал истеъмол бюджети</w:t>
      </w:r>
      <w:r>
        <w:rPr>
          <w:rFonts w:ascii="Bodo_uzb" w:hAnsi="Bodo_uzb"/>
          <w:sz w:val="28"/>
        </w:rPr>
        <w:t xml:space="preserve"> ҳам ҳисобланади. Унинг ёрдамида илмий асосланган рационал меъёрларга мувофиқ эҳтиёжларни қондириш учун </w:t>
      </w:r>
      <w:r>
        <w:rPr>
          <w:rFonts w:ascii="Bodo_uzb" w:hAnsi="Bodo_uzb"/>
          <w:sz w:val="28"/>
        </w:rPr>
        <w:lastRenderedPageBreak/>
        <w:t>зарур бўлган даромаднинг таркиби ва миқдори аниқланади. Рационал бюджет ва истеъмолнинг рационал меъёри инсоннинг оқилона эҳтиёжларини тўла қондириш тамойили асосига қурилади. Истеъмолнинг реал меъёрига мувофиқ бўлган аҳоли жон бошига тўғри келадиган истеъмол даражасига етиш мамлакат миқёсида ўрта табақани шакллантириш вазифасини ҳал этишга ёрдам беради.</w:t>
      </w:r>
    </w:p>
    <w:p w:rsidR="00940889" w:rsidRDefault="00940889" w:rsidP="00940889">
      <w:pPr>
        <w:ind w:firstLine="709"/>
        <w:rPr>
          <w:rFonts w:ascii="Bodo_uzb" w:hAnsi="Bodo_uzb"/>
          <w:sz w:val="28"/>
        </w:rPr>
      </w:pPr>
      <w:r>
        <w:rPr>
          <w:rFonts w:ascii="Bodo_uzb" w:hAnsi="Bodo_uzb"/>
          <w:sz w:val="28"/>
        </w:rPr>
        <w:t xml:space="preserve">Барча аҳоли учун истеъмолни рационал даражага етказиш жараёнини икки босқичга ажратиш мумкин: </w:t>
      </w:r>
      <w:r>
        <w:rPr>
          <w:rFonts w:ascii="Bodo_uzb" w:hAnsi="Bodo_uzb"/>
          <w:b/>
          <w:sz w:val="28"/>
          <w:u w:val="thick"/>
        </w:rPr>
        <w:t>биринчиси</w:t>
      </w:r>
      <w:r>
        <w:rPr>
          <w:rFonts w:ascii="Bodo_uzb" w:hAnsi="Bodo_uzb"/>
          <w:sz w:val="28"/>
        </w:rPr>
        <w:t xml:space="preserve"> – рационал бюжетга мос келувчи даромадни ва истеъмолни ўртача даражасига етиш; </w:t>
      </w:r>
      <w:r>
        <w:rPr>
          <w:rFonts w:ascii="Bodo_uzb" w:hAnsi="Bodo_uzb"/>
          <w:b/>
          <w:sz w:val="28"/>
          <w:u w:val="thick"/>
        </w:rPr>
        <w:t>иккинчиси</w:t>
      </w:r>
      <w:r>
        <w:rPr>
          <w:rFonts w:ascii="Bodo_uzb" w:hAnsi="Bodo_uzb"/>
          <w:sz w:val="28"/>
        </w:rPr>
        <w:t xml:space="preserve"> – жамият ҳар бир аъзосининг рационал истеъмолини таъминлаш. Бу икки босқични фарқлаш иқтисодий мазмунга эга. У даромадлар ва истеъмолнинг баъзи элементлари ҳаракати тенденциясидаги туб ўзгаришлар ва истеъмол тузилмасининг ўзгариши билан боғлиқ. Аммо рационал истеъмол бюджетининг моҳиятини мутлақлаштириб бўлмайди. У фақат прогнозлашнинг дастлабки пунктини ташкил этади. Рационал истеъмол ва таъминот меъёрлари шундай воситаки, улар ёрдамида халқ фаровонлигини оширишнинг устивор йўналишларини миқдор ва сифат жиҳатидан ифодалаш; ижтимоий муаммоларни ечиш, турмуш даражаси (сифати) концепциясини ишлаб чиқиш мумкин.</w:t>
      </w:r>
    </w:p>
    <w:p w:rsidR="00940889" w:rsidRDefault="00940889" w:rsidP="00940889">
      <w:pPr>
        <w:ind w:firstLine="709"/>
        <w:rPr>
          <w:rFonts w:ascii="Bodo_uzb" w:hAnsi="Bodo_uzb"/>
          <w:sz w:val="28"/>
        </w:rPr>
      </w:pPr>
      <w:r>
        <w:rPr>
          <w:rFonts w:ascii="Bodo_uzb" w:hAnsi="Bodo_uzb"/>
          <w:sz w:val="28"/>
        </w:rPr>
        <w:t>Истеъмол бюджетлари турли товарлар ва хизматларнинг маълум тўплами асосида тузилади. Истеъмол тўпламлари турли истеъмол бюджети учун белгиланган бўлиб, унга кирувчи товарлар ва хизматлар таркиби билан ҳам, уларнинг ҳажми билан ҳам фарқланади. Минимал истеъмол бюджетини ҳисоблашда бир қатор товарлар (хизматлар) ҳисобга олинади ва минимал истеъмол меъёрлари яшаш минимумига нисбатан анча юқори (масалан, гўшт маҳсулотлари бўйича икки баравар ортиқ).</w:t>
      </w:r>
    </w:p>
    <w:p w:rsidR="00940889" w:rsidRDefault="00940889" w:rsidP="00940889">
      <w:pPr>
        <w:ind w:firstLine="709"/>
        <w:rPr>
          <w:rFonts w:ascii="Bodo_uzb" w:hAnsi="Bodo_uzb"/>
          <w:sz w:val="28"/>
        </w:rPr>
      </w:pPr>
      <w:r>
        <w:rPr>
          <w:rFonts w:ascii="Bodo_uzb" w:hAnsi="Bodo_uzb"/>
          <w:b/>
          <w:sz w:val="28"/>
        </w:rPr>
        <w:t>Истеъмол савати</w:t>
      </w:r>
      <w:r>
        <w:rPr>
          <w:rFonts w:ascii="Bodo_uzb" w:hAnsi="Bodo_uzb"/>
          <w:sz w:val="28"/>
        </w:rPr>
        <w:t xml:space="preserve"> – </w:t>
      </w:r>
      <w:r>
        <w:rPr>
          <w:rFonts w:ascii="Bodo_uzb" w:hAnsi="Bodo_uzb"/>
          <w:b/>
          <w:sz w:val="28"/>
        </w:rPr>
        <w:t>инсоннинг саломатлигини сақлаш ва унинг ҳаёт фаолиятини таъминлаш учун зарур бўлган озиқ-овқат маҳсулотлари, ноозиқ-овқат товарлари ва хизматларнинг минимал тўпламидир.</w:t>
      </w:r>
      <w:r>
        <w:rPr>
          <w:rFonts w:ascii="Bodo_uzb" w:hAnsi="Bodo_uzb"/>
          <w:sz w:val="28"/>
        </w:rPr>
        <w:t xml:space="preserve"> Аслида, истеъмол савати учта саватдан иборат: озиқ-овқат, ноозиқ-овқат, хизмат саватчалари. Истеъмол савати камида 5 йилда бир марта услубий тавсиялар асосида аниқлаштирилади. Истеъмол саватида озиқ-овқат савати муҳим ўрин тутади.</w:t>
      </w:r>
    </w:p>
    <w:p w:rsidR="00940889" w:rsidRDefault="00940889" w:rsidP="00940889">
      <w:pPr>
        <w:pStyle w:val="BodyTextIndent2"/>
        <w:widowControl w:val="0"/>
        <w:spacing w:line="240" w:lineRule="auto"/>
        <w:ind w:firstLine="709"/>
        <w:rPr>
          <w:i/>
        </w:rPr>
      </w:pPr>
      <w:r>
        <w:t xml:space="preserve">Озиқ-овқат савати - бир одамнинг бир ойда овқатланиши учун кетадиган маҳсулотлар тўплами (у маҳсулотлар истеъмолининг минимал меъёри асосида ҳисоблаб чиқилган). Бу тўплам жисмоний эҳтиёжларга мос келади, зарур калорияни таъминлайди, асосий озиқ моддалар мавжуд ва овқатланишни ташкил этишнинг анъанавий кўникмаларига тўғри келади (7.2-жадвал). </w:t>
      </w:r>
    </w:p>
    <w:p w:rsidR="00940889" w:rsidRDefault="00940889" w:rsidP="00940889">
      <w:pPr>
        <w:ind w:firstLine="709"/>
        <w:rPr>
          <w:rFonts w:ascii="Bodo_uzb" w:hAnsi="Bodo_uzb"/>
          <w:sz w:val="28"/>
        </w:rPr>
      </w:pPr>
      <w:r>
        <w:rPr>
          <w:rFonts w:ascii="Bodo_uzb" w:hAnsi="Bodo_uzb"/>
          <w:sz w:val="28"/>
        </w:rPr>
        <w:t xml:space="preserve">Озиқ-овқат маҳсулотларини истеъмол қилишнинг минимал миқдорига Ўзбекистон Республикасида нон маҳсулотлари, картошка, сабзавот, мева-чева, гўшт маҳсулотлари, сут маҳсулотлари, тухум, балиқ </w:t>
      </w:r>
      <w:r>
        <w:rPr>
          <w:rFonts w:ascii="Bodo_uzb" w:hAnsi="Bodo_uzb"/>
          <w:sz w:val="28"/>
        </w:rPr>
        <w:lastRenderedPageBreak/>
        <w:t>маҳсулотлари, шакар ва қандолат маҳсулотлари, ўсимлик ёғи, маргарин ва бошқа (туз, қалампир ва шу каби) маҳсулотлар киради. Минимал тўплам таркибига тамаки маҳсулотлари, алкоголли ичимликлар, деликатеслар киритилмаган.</w:t>
      </w:r>
    </w:p>
    <w:p w:rsidR="00940889" w:rsidRDefault="00940889" w:rsidP="00940889">
      <w:pPr>
        <w:ind w:firstLine="709"/>
        <w:rPr>
          <w:rFonts w:ascii="Bodo_uzb" w:hAnsi="Bodo_uzb"/>
          <w:sz w:val="28"/>
        </w:rPr>
      </w:pPr>
      <w:r>
        <w:rPr>
          <w:rFonts w:ascii="Bodo_uzb" w:hAnsi="Bodo_uzb"/>
          <w:sz w:val="28"/>
        </w:rPr>
        <w:t>Минимал истеъмол саватини ишга лаёқатли ёшдаги аҳоли учун шакллантиришга асос қилиб ишлаётган эркак кишига суткада 2720 ккал, оқсил истеъмолини - 88,7 (шу жумладан, ҳайвонники - 31,5), углеводларни 4412 г</w:t>
      </w:r>
      <w:r>
        <w:rPr>
          <w:sz w:val="28"/>
        </w:rPr>
        <w:t>/</w:t>
      </w:r>
      <w:r>
        <w:rPr>
          <w:rFonts w:ascii="Bodo_uzb" w:hAnsi="Bodo_uzb"/>
          <w:sz w:val="28"/>
        </w:rPr>
        <w:t>суткани таъминловчи озиқ-овқатлар тўплами олинади.</w:t>
      </w:r>
    </w:p>
    <w:p w:rsidR="00940889" w:rsidRDefault="00940889" w:rsidP="00940889">
      <w:pPr>
        <w:ind w:firstLine="851"/>
        <w:jc w:val="right"/>
        <w:rPr>
          <w:rFonts w:ascii="Bodo_uzb" w:hAnsi="Bodo_uzb"/>
          <w:b/>
          <w:sz w:val="28"/>
        </w:rPr>
      </w:pPr>
    </w:p>
    <w:p w:rsidR="00940889" w:rsidRPr="009B5533" w:rsidRDefault="00940889" w:rsidP="00940889">
      <w:pPr>
        <w:ind w:firstLine="851"/>
        <w:jc w:val="right"/>
        <w:rPr>
          <w:rFonts w:ascii="Bodo_uzb" w:hAnsi="Bodo_uzb"/>
          <w:bCs/>
          <w:i/>
          <w:iCs/>
          <w:sz w:val="28"/>
        </w:rPr>
      </w:pPr>
      <w:r>
        <w:rPr>
          <w:rFonts w:ascii="Bodo_uzb" w:hAnsi="Bodo_uzb"/>
          <w:bCs/>
          <w:i/>
          <w:iCs/>
          <w:sz w:val="28"/>
        </w:rPr>
        <w:t>7.2-жадвал</w:t>
      </w:r>
    </w:p>
    <w:p w:rsidR="00940889" w:rsidRPr="009B5533" w:rsidRDefault="00940889" w:rsidP="00940889">
      <w:pPr>
        <w:pStyle w:val="31"/>
        <w:ind w:firstLine="0"/>
        <w:jc w:val="center"/>
        <w:rPr>
          <w:b/>
        </w:rPr>
      </w:pPr>
      <w:r>
        <w:rPr>
          <w:b/>
        </w:rPr>
        <w:t>Аҳолининг</w:t>
      </w:r>
      <w:r w:rsidRPr="009B5533">
        <w:rPr>
          <w:b/>
        </w:rPr>
        <w:t xml:space="preserve"> </w:t>
      </w:r>
      <w:r>
        <w:rPr>
          <w:b/>
        </w:rPr>
        <w:t>турли</w:t>
      </w:r>
      <w:r w:rsidRPr="009B5533">
        <w:rPr>
          <w:b/>
        </w:rPr>
        <w:t xml:space="preserve"> </w:t>
      </w:r>
      <w:r>
        <w:rPr>
          <w:b/>
        </w:rPr>
        <w:t>ижтимоий</w:t>
      </w:r>
      <w:r w:rsidRPr="009B5533">
        <w:rPr>
          <w:b/>
        </w:rPr>
        <w:t>-</w:t>
      </w:r>
      <w:r>
        <w:rPr>
          <w:b/>
        </w:rPr>
        <w:t>демографик</w:t>
      </w:r>
      <w:r w:rsidRPr="009B5533">
        <w:rPr>
          <w:b/>
        </w:rPr>
        <w:t xml:space="preserve"> </w:t>
      </w:r>
      <w:r>
        <w:rPr>
          <w:b/>
        </w:rPr>
        <w:t>гуруҳлари</w:t>
      </w:r>
      <w:r w:rsidRPr="009B5533">
        <w:rPr>
          <w:b/>
        </w:rPr>
        <w:t xml:space="preserve"> </w:t>
      </w:r>
      <w:r>
        <w:rPr>
          <w:b/>
        </w:rPr>
        <w:t>учун</w:t>
      </w:r>
      <w:r w:rsidRPr="009B5533">
        <w:rPr>
          <w:b/>
        </w:rPr>
        <w:t xml:space="preserve"> </w:t>
      </w:r>
      <w:r>
        <w:rPr>
          <w:b/>
        </w:rPr>
        <w:t>тавсия</w:t>
      </w:r>
      <w:r w:rsidRPr="009B5533">
        <w:rPr>
          <w:b/>
        </w:rPr>
        <w:t xml:space="preserve"> </w:t>
      </w:r>
      <w:r>
        <w:rPr>
          <w:b/>
        </w:rPr>
        <w:t>этилаётган</w:t>
      </w:r>
      <w:r w:rsidRPr="009B5533">
        <w:rPr>
          <w:b/>
        </w:rPr>
        <w:t xml:space="preserve"> </w:t>
      </w:r>
      <w:r>
        <w:rPr>
          <w:b/>
        </w:rPr>
        <w:t>озиқ</w:t>
      </w:r>
      <w:r w:rsidRPr="009B5533">
        <w:rPr>
          <w:b/>
        </w:rPr>
        <w:t>-</w:t>
      </w:r>
      <w:r>
        <w:rPr>
          <w:b/>
        </w:rPr>
        <w:t>овқат</w:t>
      </w:r>
      <w:r w:rsidRPr="009B5533">
        <w:rPr>
          <w:b/>
        </w:rPr>
        <w:t xml:space="preserve"> </w:t>
      </w:r>
      <w:r>
        <w:rPr>
          <w:b/>
        </w:rPr>
        <w:t>маҳсулотлари</w:t>
      </w:r>
      <w:r w:rsidRPr="009B5533">
        <w:rPr>
          <w:b/>
        </w:rPr>
        <w:t xml:space="preserve"> </w:t>
      </w:r>
      <w:r>
        <w:rPr>
          <w:b/>
        </w:rPr>
        <w:t>тўплами</w:t>
      </w:r>
      <w:r w:rsidRPr="009B5533">
        <w:rPr>
          <w:b/>
        </w:rPr>
        <w:t xml:space="preserve"> (</w:t>
      </w:r>
      <w:r>
        <w:rPr>
          <w:b/>
        </w:rPr>
        <w:t>йилига</w:t>
      </w:r>
      <w:r w:rsidRPr="009B5533">
        <w:rPr>
          <w:b/>
        </w:rPr>
        <w:t xml:space="preserve"> </w:t>
      </w:r>
      <w:r>
        <w:rPr>
          <w:b/>
        </w:rPr>
        <w:t>кг</w:t>
      </w:r>
      <w:r w:rsidRPr="009B5533">
        <w:rPr>
          <w:b/>
        </w:rPr>
        <w:t xml:space="preserve">. </w:t>
      </w:r>
      <w:r>
        <w:rPr>
          <w:b/>
        </w:rPr>
        <w:t>ҳисобида</w:t>
      </w:r>
      <w:r w:rsidRPr="009B5533">
        <w:rPr>
          <w:b/>
        </w:rPr>
        <w:t>)</w:t>
      </w:r>
      <w:r w:rsidRPr="009B5533">
        <w:rPr>
          <w:rStyle w:val="a5"/>
          <w:b/>
        </w:rPr>
        <w:footnoteReference w:customMarkFollows="1" w:id="4"/>
        <w:t>1</w:t>
      </w:r>
    </w:p>
    <w:p w:rsidR="00940889" w:rsidRPr="009B5533" w:rsidRDefault="00940889" w:rsidP="00940889">
      <w:pPr>
        <w:pStyle w:val="31"/>
        <w:ind w:firstLine="0"/>
        <w:jc w:val="center"/>
        <w:rPr>
          <w:b/>
        </w:rPr>
      </w:pPr>
    </w:p>
    <w:tbl>
      <w:tblPr>
        <w:tblW w:w="0" w:type="auto"/>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2694"/>
        <w:gridCol w:w="1134"/>
        <w:gridCol w:w="1276"/>
        <w:gridCol w:w="1275"/>
        <w:gridCol w:w="1134"/>
        <w:gridCol w:w="1134"/>
        <w:gridCol w:w="851"/>
      </w:tblGrid>
      <w:tr w:rsidR="00940889" w:rsidTr="00ED6A10">
        <w:tblPrEx>
          <w:tblCellMar>
            <w:top w:w="0" w:type="dxa"/>
            <w:bottom w:w="0" w:type="dxa"/>
          </w:tblCellMar>
        </w:tblPrEx>
        <w:trPr>
          <w:cantSplit/>
          <w:trHeight w:val="429"/>
        </w:trPr>
        <w:tc>
          <w:tcPr>
            <w:tcW w:w="2694" w:type="dxa"/>
            <w:vMerge w:val="restart"/>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Маҳсулот тури</w:t>
            </w:r>
          </w:p>
        </w:tc>
        <w:tc>
          <w:tcPr>
            <w:tcW w:w="1134" w:type="dxa"/>
            <w:vMerge w:val="restart"/>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Ўртача аҳоли жон бошига</w:t>
            </w:r>
          </w:p>
        </w:tc>
        <w:tc>
          <w:tcPr>
            <w:tcW w:w="1276" w:type="dxa"/>
            <w:vMerge w:val="restart"/>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Эркаклар</w:t>
            </w:r>
          </w:p>
          <w:p w:rsidR="00940889" w:rsidRDefault="00940889" w:rsidP="00ED6A10">
            <w:pPr>
              <w:ind w:firstLine="34"/>
              <w:jc w:val="center"/>
              <w:rPr>
                <w:rFonts w:ascii="Bodo_uzb" w:hAnsi="Bodo_uzb"/>
                <w:sz w:val="24"/>
              </w:rPr>
            </w:pPr>
            <w:r>
              <w:rPr>
                <w:rFonts w:ascii="Bodo_uzb" w:hAnsi="Bodo_uzb"/>
                <w:sz w:val="24"/>
              </w:rPr>
              <w:t>(16-59 ёш)</w:t>
            </w:r>
          </w:p>
        </w:tc>
        <w:tc>
          <w:tcPr>
            <w:tcW w:w="1275" w:type="dxa"/>
            <w:vMerge w:val="restart"/>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Аёллар (16-59 ёш)</w:t>
            </w:r>
          </w:p>
        </w:tc>
        <w:tc>
          <w:tcPr>
            <w:tcW w:w="1134" w:type="dxa"/>
            <w:vMerge w:val="restart"/>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Пенсио-нерлар</w:t>
            </w:r>
          </w:p>
        </w:tc>
        <w:tc>
          <w:tcPr>
            <w:tcW w:w="1985" w:type="dxa"/>
            <w:gridSpan w:val="2"/>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Болалар</w:t>
            </w:r>
          </w:p>
        </w:tc>
      </w:tr>
      <w:tr w:rsidR="00940889" w:rsidTr="00ED6A10">
        <w:tblPrEx>
          <w:tblCellMar>
            <w:top w:w="0" w:type="dxa"/>
            <w:bottom w:w="0" w:type="dxa"/>
          </w:tblCellMar>
        </w:tblPrEx>
        <w:trPr>
          <w:cantSplit/>
          <w:trHeight w:val="621"/>
        </w:trPr>
        <w:tc>
          <w:tcPr>
            <w:tcW w:w="2694" w:type="dxa"/>
            <w:vMerge/>
            <w:tcBorders>
              <w:top w:val="single" w:sz="4" w:space="0" w:color="auto"/>
              <w:left w:val="single" w:sz="4" w:space="0" w:color="auto"/>
              <w:bottom w:val="single" w:sz="4" w:space="0" w:color="auto"/>
              <w:right w:val="single" w:sz="4" w:space="0" w:color="auto"/>
            </w:tcBorders>
            <w:vAlign w:val="center"/>
          </w:tcPr>
          <w:p w:rsidR="00940889" w:rsidRDefault="00940889" w:rsidP="00ED6A10">
            <w:pPr>
              <w:ind w:firstLine="34"/>
              <w:rPr>
                <w:rFonts w:ascii="Bodo_uzb" w:hAnsi="Bodo_uzb"/>
                <w:sz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940889" w:rsidRDefault="00940889" w:rsidP="00ED6A10">
            <w:pPr>
              <w:ind w:firstLine="34"/>
              <w:rPr>
                <w:rFonts w:ascii="Bodo_uzb" w:hAnsi="Bodo_uzb"/>
                <w:sz w:val="24"/>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940889" w:rsidRDefault="00940889" w:rsidP="00ED6A10">
            <w:pPr>
              <w:ind w:firstLine="34"/>
              <w:rPr>
                <w:rFonts w:ascii="Bodo_uzb" w:hAnsi="Bodo_uzb"/>
                <w:sz w:val="24"/>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940889" w:rsidRDefault="00940889" w:rsidP="00ED6A10">
            <w:pPr>
              <w:ind w:firstLine="34"/>
              <w:rPr>
                <w:rFonts w:ascii="Bodo_uzb" w:hAnsi="Bodo_uzb"/>
                <w:sz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940889" w:rsidRDefault="00940889" w:rsidP="00ED6A10">
            <w:pPr>
              <w:ind w:firstLine="34"/>
              <w:rPr>
                <w:rFonts w:ascii="Bodo_uzb" w:hAnsi="Bodo_uzb"/>
                <w:sz w:val="24"/>
              </w:rPr>
            </w:pPr>
          </w:p>
        </w:tc>
        <w:tc>
          <w:tcPr>
            <w:tcW w:w="113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0-6 ёш</w:t>
            </w:r>
          </w:p>
        </w:tc>
        <w:tc>
          <w:tcPr>
            <w:tcW w:w="851"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7-15 ёш</w:t>
            </w:r>
          </w:p>
        </w:tc>
      </w:tr>
      <w:tr w:rsidR="00940889" w:rsidTr="00ED6A10">
        <w:tblPrEx>
          <w:tblCellMar>
            <w:top w:w="0" w:type="dxa"/>
            <w:bottom w:w="0" w:type="dxa"/>
          </w:tblCellMar>
        </w:tblPrEx>
        <w:tc>
          <w:tcPr>
            <w:tcW w:w="269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rPr>
                <w:rFonts w:ascii="Bodo_uzb" w:hAnsi="Bodo_uzb"/>
                <w:sz w:val="24"/>
              </w:rPr>
            </w:pPr>
            <w:r>
              <w:rPr>
                <w:rFonts w:ascii="Bodo_uzb" w:hAnsi="Bodo_uzb"/>
                <w:sz w:val="24"/>
              </w:rPr>
              <w:t>1. Нон маҳсулотлари</w:t>
            </w:r>
          </w:p>
        </w:tc>
        <w:tc>
          <w:tcPr>
            <w:tcW w:w="113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130,8</w:t>
            </w:r>
          </w:p>
        </w:tc>
        <w:tc>
          <w:tcPr>
            <w:tcW w:w="1276"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177,0</w:t>
            </w:r>
          </w:p>
        </w:tc>
        <w:tc>
          <w:tcPr>
            <w:tcW w:w="1275"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124,9</w:t>
            </w:r>
          </w:p>
        </w:tc>
        <w:tc>
          <w:tcPr>
            <w:tcW w:w="113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119,0</w:t>
            </w:r>
          </w:p>
        </w:tc>
        <w:tc>
          <w:tcPr>
            <w:tcW w:w="113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279,0</w:t>
            </w:r>
          </w:p>
        </w:tc>
        <w:tc>
          <w:tcPr>
            <w:tcW w:w="851"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112,3</w:t>
            </w:r>
          </w:p>
        </w:tc>
      </w:tr>
      <w:tr w:rsidR="00940889" w:rsidTr="00ED6A10">
        <w:tblPrEx>
          <w:tblCellMar>
            <w:top w:w="0" w:type="dxa"/>
            <w:bottom w:w="0" w:type="dxa"/>
          </w:tblCellMar>
        </w:tblPrEx>
        <w:tc>
          <w:tcPr>
            <w:tcW w:w="269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rPr>
                <w:rFonts w:ascii="Bodo_uzb" w:hAnsi="Bodo_uzb"/>
                <w:sz w:val="24"/>
              </w:rPr>
            </w:pPr>
            <w:r>
              <w:rPr>
                <w:rFonts w:ascii="Bodo_uzb" w:hAnsi="Bodo_uzb"/>
                <w:sz w:val="24"/>
              </w:rPr>
              <w:t>2. Картошка</w:t>
            </w:r>
          </w:p>
        </w:tc>
        <w:tc>
          <w:tcPr>
            <w:tcW w:w="113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124,2</w:t>
            </w:r>
          </w:p>
        </w:tc>
        <w:tc>
          <w:tcPr>
            <w:tcW w:w="1276"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160,0</w:t>
            </w:r>
          </w:p>
        </w:tc>
        <w:tc>
          <w:tcPr>
            <w:tcW w:w="1275"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120,0</w:t>
            </w:r>
          </w:p>
        </w:tc>
        <w:tc>
          <w:tcPr>
            <w:tcW w:w="113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90,0</w:t>
            </w:r>
          </w:p>
        </w:tc>
        <w:tc>
          <w:tcPr>
            <w:tcW w:w="113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85,0</w:t>
            </w:r>
          </w:p>
        </w:tc>
        <w:tc>
          <w:tcPr>
            <w:tcW w:w="851"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135,0</w:t>
            </w:r>
          </w:p>
        </w:tc>
      </w:tr>
      <w:tr w:rsidR="00940889" w:rsidTr="00ED6A10">
        <w:tblPrEx>
          <w:tblCellMar>
            <w:top w:w="0" w:type="dxa"/>
            <w:bottom w:w="0" w:type="dxa"/>
          </w:tblCellMar>
        </w:tblPrEx>
        <w:tc>
          <w:tcPr>
            <w:tcW w:w="269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rPr>
                <w:rFonts w:ascii="Bodo_uzb" w:hAnsi="Bodo_uzb"/>
                <w:sz w:val="24"/>
              </w:rPr>
            </w:pPr>
            <w:r>
              <w:rPr>
                <w:rFonts w:ascii="Bodo_uzb" w:hAnsi="Bodo_uzb"/>
                <w:sz w:val="24"/>
              </w:rPr>
              <w:t>3. Сабзавотлар</w:t>
            </w:r>
          </w:p>
        </w:tc>
        <w:tc>
          <w:tcPr>
            <w:tcW w:w="113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94,0</w:t>
            </w:r>
          </w:p>
        </w:tc>
        <w:tc>
          <w:tcPr>
            <w:tcW w:w="1276"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80,8</w:t>
            </w:r>
          </w:p>
        </w:tc>
        <w:tc>
          <w:tcPr>
            <w:tcW w:w="1275"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96,8</w:t>
            </w:r>
          </w:p>
        </w:tc>
        <w:tc>
          <w:tcPr>
            <w:tcW w:w="113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96,8</w:t>
            </w:r>
          </w:p>
        </w:tc>
        <w:tc>
          <w:tcPr>
            <w:tcW w:w="113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85,0</w:t>
            </w:r>
          </w:p>
        </w:tc>
        <w:tc>
          <w:tcPr>
            <w:tcW w:w="851"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120,0</w:t>
            </w:r>
          </w:p>
        </w:tc>
      </w:tr>
      <w:tr w:rsidR="00940889" w:rsidTr="00ED6A10">
        <w:tblPrEx>
          <w:tblCellMar>
            <w:top w:w="0" w:type="dxa"/>
            <w:bottom w:w="0" w:type="dxa"/>
          </w:tblCellMar>
        </w:tblPrEx>
        <w:tc>
          <w:tcPr>
            <w:tcW w:w="269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rPr>
                <w:rFonts w:ascii="Bodo_uzb" w:hAnsi="Bodo_uzb"/>
                <w:sz w:val="24"/>
              </w:rPr>
            </w:pPr>
            <w:r>
              <w:rPr>
                <w:rFonts w:ascii="Bodo_uzb" w:hAnsi="Bodo_uzb"/>
                <w:sz w:val="24"/>
              </w:rPr>
              <w:t>4. Мева-чевалар</w:t>
            </w:r>
          </w:p>
        </w:tc>
        <w:tc>
          <w:tcPr>
            <w:tcW w:w="113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19,4</w:t>
            </w:r>
          </w:p>
        </w:tc>
        <w:tc>
          <w:tcPr>
            <w:tcW w:w="1276"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14,6</w:t>
            </w:r>
          </w:p>
        </w:tc>
        <w:tc>
          <w:tcPr>
            <w:tcW w:w="1275"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12,6</w:t>
            </w:r>
          </w:p>
        </w:tc>
        <w:tc>
          <w:tcPr>
            <w:tcW w:w="113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10,6</w:t>
            </w:r>
          </w:p>
        </w:tc>
        <w:tc>
          <w:tcPr>
            <w:tcW w:w="113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34,4</w:t>
            </w:r>
          </w:p>
        </w:tc>
        <w:tc>
          <w:tcPr>
            <w:tcW w:w="851"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44,4</w:t>
            </w:r>
          </w:p>
        </w:tc>
      </w:tr>
      <w:tr w:rsidR="00940889" w:rsidTr="00ED6A10">
        <w:tblPrEx>
          <w:tblCellMar>
            <w:top w:w="0" w:type="dxa"/>
            <w:bottom w:w="0" w:type="dxa"/>
          </w:tblCellMar>
        </w:tblPrEx>
        <w:tc>
          <w:tcPr>
            <w:tcW w:w="269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rPr>
                <w:rFonts w:ascii="Bodo_uzb" w:hAnsi="Bodo_uzb"/>
                <w:sz w:val="24"/>
              </w:rPr>
            </w:pPr>
            <w:r>
              <w:rPr>
                <w:rFonts w:ascii="Bodo_uzb" w:hAnsi="Bodo_uzb"/>
                <w:sz w:val="24"/>
              </w:rPr>
              <w:t>5. Шакар ва қандолат маҳсулотлари</w:t>
            </w:r>
          </w:p>
        </w:tc>
        <w:tc>
          <w:tcPr>
            <w:tcW w:w="113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20,7</w:t>
            </w:r>
          </w:p>
        </w:tc>
        <w:tc>
          <w:tcPr>
            <w:tcW w:w="1276"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20,8</w:t>
            </w:r>
          </w:p>
        </w:tc>
        <w:tc>
          <w:tcPr>
            <w:tcW w:w="1275"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19,8</w:t>
            </w:r>
          </w:p>
        </w:tc>
        <w:tc>
          <w:tcPr>
            <w:tcW w:w="113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18,8</w:t>
            </w:r>
          </w:p>
        </w:tc>
        <w:tc>
          <w:tcPr>
            <w:tcW w:w="113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19,7</w:t>
            </w:r>
          </w:p>
        </w:tc>
        <w:tc>
          <w:tcPr>
            <w:tcW w:w="851"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26,1</w:t>
            </w:r>
          </w:p>
        </w:tc>
      </w:tr>
      <w:tr w:rsidR="00940889" w:rsidTr="00ED6A10">
        <w:tblPrEx>
          <w:tblCellMar>
            <w:top w:w="0" w:type="dxa"/>
            <w:bottom w:w="0" w:type="dxa"/>
          </w:tblCellMar>
        </w:tblPrEx>
        <w:tc>
          <w:tcPr>
            <w:tcW w:w="269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rPr>
                <w:rFonts w:ascii="Bodo_uzb" w:hAnsi="Bodo_uzb"/>
                <w:sz w:val="24"/>
              </w:rPr>
            </w:pPr>
            <w:r>
              <w:rPr>
                <w:rFonts w:ascii="Bodo_uzb" w:hAnsi="Bodo_uzb"/>
                <w:sz w:val="24"/>
              </w:rPr>
              <w:t>6. Гўшт маҳсулотлари</w:t>
            </w:r>
          </w:p>
        </w:tc>
        <w:tc>
          <w:tcPr>
            <w:tcW w:w="113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26,6</w:t>
            </w:r>
          </w:p>
        </w:tc>
        <w:tc>
          <w:tcPr>
            <w:tcW w:w="1276"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32,2</w:t>
            </w:r>
          </w:p>
        </w:tc>
        <w:tc>
          <w:tcPr>
            <w:tcW w:w="1275"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25,0</w:t>
            </w:r>
          </w:p>
        </w:tc>
        <w:tc>
          <w:tcPr>
            <w:tcW w:w="113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19,8</w:t>
            </w:r>
          </w:p>
        </w:tc>
        <w:tc>
          <w:tcPr>
            <w:tcW w:w="113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18,7</w:t>
            </w:r>
          </w:p>
        </w:tc>
        <w:tc>
          <w:tcPr>
            <w:tcW w:w="851"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33,5</w:t>
            </w:r>
          </w:p>
        </w:tc>
      </w:tr>
      <w:tr w:rsidR="00940889" w:rsidTr="00ED6A10">
        <w:tblPrEx>
          <w:tblCellMar>
            <w:top w:w="0" w:type="dxa"/>
            <w:bottom w:w="0" w:type="dxa"/>
          </w:tblCellMar>
        </w:tblPrEx>
        <w:tc>
          <w:tcPr>
            <w:tcW w:w="269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rPr>
                <w:rFonts w:ascii="Bodo_uzb" w:hAnsi="Bodo_uzb"/>
                <w:sz w:val="24"/>
              </w:rPr>
            </w:pPr>
            <w:r>
              <w:rPr>
                <w:rFonts w:ascii="Bodo_uzb" w:hAnsi="Bodo_uzb"/>
                <w:sz w:val="24"/>
              </w:rPr>
              <w:t>7. Балиқ маҳсулотлари</w:t>
            </w:r>
          </w:p>
        </w:tc>
        <w:tc>
          <w:tcPr>
            <w:tcW w:w="113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11,7</w:t>
            </w:r>
          </w:p>
        </w:tc>
        <w:tc>
          <w:tcPr>
            <w:tcW w:w="1276"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12,7</w:t>
            </w:r>
          </w:p>
        </w:tc>
        <w:tc>
          <w:tcPr>
            <w:tcW w:w="1275"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10,7</w:t>
            </w:r>
          </w:p>
        </w:tc>
        <w:tc>
          <w:tcPr>
            <w:tcW w:w="113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12,7</w:t>
            </w:r>
          </w:p>
        </w:tc>
        <w:tc>
          <w:tcPr>
            <w:tcW w:w="113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8,7</w:t>
            </w:r>
          </w:p>
        </w:tc>
        <w:tc>
          <w:tcPr>
            <w:tcW w:w="851"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12,5</w:t>
            </w:r>
          </w:p>
        </w:tc>
      </w:tr>
      <w:tr w:rsidR="00940889" w:rsidTr="00ED6A10">
        <w:tblPrEx>
          <w:tblCellMar>
            <w:top w:w="0" w:type="dxa"/>
            <w:bottom w:w="0" w:type="dxa"/>
          </w:tblCellMar>
        </w:tblPrEx>
        <w:tc>
          <w:tcPr>
            <w:tcW w:w="269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rPr>
                <w:rFonts w:ascii="Bodo_uzb" w:hAnsi="Bodo_uzb"/>
                <w:sz w:val="24"/>
              </w:rPr>
            </w:pPr>
            <w:r>
              <w:rPr>
                <w:rFonts w:ascii="Bodo_uzb" w:hAnsi="Bodo_uzb"/>
                <w:sz w:val="24"/>
              </w:rPr>
              <w:t>8. Сут маҳсулотлари</w:t>
            </w:r>
          </w:p>
        </w:tc>
        <w:tc>
          <w:tcPr>
            <w:tcW w:w="113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212,4</w:t>
            </w:r>
          </w:p>
        </w:tc>
        <w:tc>
          <w:tcPr>
            <w:tcW w:w="1276"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201,7</w:t>
            </w:r>
          </w:p>
        </w:tc>
        <w:tc>
          <w:tcPr>
            <w:tcW w:w="1275"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179,4</w:t>
            </w:r>
          </w:p>
        </w:tc>
        <w:tc>
          <w:tcPr>
            <w:tcW w:w="113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174,1</w:t>
            </w:r>
          </w:p>
        </w:tc>
        <w:tc>
          <w:tcPr>
            <w:tcW w:w="113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179,0</w:t>
            </w:r>
          </w:p>
        </w:tc>
        <w:tc>
          <w:tcPr>
            <w:tcW w:w="851"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303,4</w:t>
            </w:r>
          </w:p>
        </w:tc>
      </w:tr>
      <w:tr w:rsidR="00940889" w:rsidTr="00ED6A10">
        <w:tblPrEx>
          <w:tblCellMar>
            <w:top w:w="0" w:type="dxa"/>
            <w:bottom w:w="0" w:type="dxa"/>
          </w:tblCellMar>
        </w:tblPrEx>
        <w:tc>
          <w:tcPr>
            <w:tcW w:w="269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rPr>
                <w:rFonts w:ascii="Bodo_uzb" w:hAnsi="Bodo_uzb"/>
                <w:sz w:val="24"/>
              </w:rPr>
            </w:pPr>
            <w:r>
              <w:rPr>
                <w:rFonts w:ascii="Bodo_uzb" w:hAnsi="Bodo_uzb"/>
                <w:sz w:val="24"/>
              </w:rPr>
              <w:t>9. Тухум (дона)</w:t>
            </w:r>
          </w:p>
        </w:tc>
        <w:tc>
          <w:tcPr>
            <w:tcW w:w="113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151,4</w:t>
            </w:r>
          </w:p>
        </w:tc>
        <w:tc>
          <w:tcPr>
            <w:tcW w:w="1276"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180,0</w:t>
            </w:r>
          </w:p>
        </w:tc>
        <w:tc>
          <w:tcPr>
            <w:tcW w:w="1275"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150,0</w:t>
            </w:r>
          </w:p>
        </w:tc>
        <w:tc>
          <w:tcPr>
            <w:tcW w:w="113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90,0</w:t>
            </w:r>
          </w:p>
        </w:tc>
        <w:tc>
          <w:tcPr>
            <w:tcW w:w="113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150,0</w:t>
            </w:r>
          </w:p>
        </w:tc>
        <w:tc>
          <w:tcPr>
            <w:tcW w:w="851"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180,0</w:t>
            </w:r>
          </w:p>
        </w:tc>
      </w:tr>
      <w:tr w:rsidR="00940889" w:rsidTr="00ED6A10">
        <w:tblPrEx>
          <w:tblCellMar>
            <w:top w:w="0" w:type="dxa"/>
            <w:bottom w:w="0" w:type="dxa"/>
          </w:tblCellMar>
        </w:tblPrEx>
        <w:tc>
          <w:tcPr>
            <w:tcW w:w="269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rPr>
                <w:rFonts w:ascii="Bodo_uzb" w:hAnsi="Bodo_uzb"/>
                <w:sz w:val="24"/>
              </w:rPr>
            </w:pPr>
            <w:r>
              <w:rPr>
                <w:rFonts w:ascii="Bodo_uzb" w:hAnsi="Bodo_uzb"/>
                <w:sz w:val="24"/>
              </w:rPr>
              <w:t>10. Ўсимлик ёғи ва маргарин</w:t>
            </w:r>
          </w:p>
        </w:tc>
        <w:tc>
          <w:tcPr>
            <w:tcW w:w="113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10,0</w:t>
            </w:r>
          </w:p>
        </w:tc>
        <w:tc>
          <w:tcPr>
            <w:tcW w:w="1276"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11,2</w:t>
            </w:r>
          </w:p>
        </w:tc>
        <w:tc>
          <w:tcPr>
            <w:tcW w:w="1275"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9,8</w:t>
            </w:r>
          </w:p>
        </w:tc>
        <w:tc>
          <w:tcPr>
            <w:tcW w:w="113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8,9</w:t>
            </w:r>
          </w:p>
        </w:tc>
        <w:tc>
          <w:tcPr>
            <w:tcW w:w="1134"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6,8</w:t>
            </w:r>
          </w:p>
        </w:tc>
        <w:tc>
          <w:tcPr>
            <w:tcW w:w="851" w:type="dxa"/>
            <w:tcBorders>
              <w:top w:val="single" w:sz="4" w:space="0" w:color="auto"/>
              <w:left w:val="single" w:sz="4" w:space="0" w:color="auto"/>
              <w:bottom w:val="single" w:sz="4" w:space="0" w:color="auto"/>
              <w:right w:val="single" w:sz="4" w:space="0" w:color="auto"/>
            </w:tcBorders>
          </w:tcPr>
          <w:p w:rsidR="00940889" w:rsidRDefault="00940889" w:rsidP="00ED6A10">
            <w:pPr>
              <w:ind w:firstLine="34"/>
              <w:jc w:val="center"/>
              <w:rPr>
                <w:rFonts w:ascii="Bodo_uzb" w:hAnsi="Bodo_uzb"/>
                <w:sz w:val="24"/>
              </w:rPr>
            </w:pPr>
            <w:r>
              <w:rPr>
                <w:rFonts w:ascii="Bodo_uzb" w:hAnsi="Bodo_uzb"/>
                <w:sz w:val="24"/>
              </w:rPr>
              <w:t>11,7</w:t>
            </w:r>
          </w:p>
        </w:tc>
      </w:tr>
    </w:tbl>
    <w:p w:rsidR="00940889" w:rsidRDefault="00940889" w:rsidP="00940889">
      <w:pPr>
        <w:ind w:firstLine="851"/>
        <w:rPr>
          <w:rFonts w:ascii="Bodo_uzb" w:hAnsi="Bodo_uzb"/>
          <w:sz w:val="28"/>
        </w:rPr>
      </w:pPr>
    </w:p>
    <w:p w:rsidR="00940889" w:rsidRDefault="00940889" w:rsidP="00940889">
      <w:pPr>
        <w:pStyle w:val="21"/>
        <w:ind w:firstLine="709"/>
        <w:jc w:val="both"/>
        <w:rPr>
          <w:b w:val="0"/>
        </w:rPr>
      </w:pPr>
      <w:r>
        <w:rPr>
          <w:b w:val="0"/>
        </w:rPr>
        <w:t>Яшаш минимуми кўрсаткичлари давлат томонидан ижтимоий сиёсат юритишда қўлланилади (хусусан, аҳолининг турмуш даражасини баҳолаш учун яшаш минимумидан паст, тенг ва юқори даромадли аҳоли салмоғи аниқланади), аҳолининг кам таъминланган қатламларини қўллаб-қувватлаш учун аниқ етиб борадиган манзилли ижтимоий ёрдам учун негиз бўлиб хизмат қилади, энг кам иш ҳақи ва пенсияларни асослашда фойдаланилади, шунингдек, кам таъминланганлик мезони ҳамдир.</w:t>
      </w:r>
    </w:p>
    <w:p w:rsidR="00940889" w:rsidRDefault="00940889" w:rsidP="00940889">
      <w:pPr>
        <w:ind w:firstLine="709"/>
        <w:rPr>
          <w:rFonts w:ascii="Bodo_uzb" w:hAnsi="Bodo_uzb"/>
          <w:sz w:val="28"/>
        </w:rPr>
      </w:pPr>
      <w:r>
        <w:rPr>
          <w:rFonts w:ascii="Bodo_uzb" w:hAnsi="Bodo_uzb"/>
          <w:sz w:val="28"/>
        </w:rPr>
        <w:t>Шундай қилиб, истеъмол савати ва яшаш минимуми инсоннинг ҳаёт фаолиятини тўлароқ таърифлаш имконини беради ва аҳоли турмуш даражаси ҳамда даромадлар кўрсаткичлари тизимининг таркибий қисмидир.</w:t>
      </w:r>
    </w:p>
    <w:p w:rsidR="00940889" w:rsidRDefault="00940889" w:rsidP="00940889">
      <w:pPr>
        <w:ind w:firstLine="709"/>
        <w:rPr>
          <w:rFonts w:ascii="Bodo_uzb" w:hAnsi="Bodo_uzb"/>
          <w:sz w:val="28"/>
        </w:rPr>
      </w:pPr>
    </w:p>
    <w:p w:rsidR="00940889" w:rsidRDefault="00940889" w:rsidP="00940889">
      <w:pPr>
        <w:pStyle w:val="35"/>
        <w:keepNext w:val="0"/>
        <w:widowControl w:val="0"/>
        <w:overflowPunct w:val="0"/>
        <w:autoSpaceDE w:val="0"/>
        <w:autoSpaceDN w:val="0"/>
        <w:adjustRightInd w:val="0"/>
        <w:textAlignment w:val="baseline"/>
        <w:rPr>
          <w:rFonts w:ascii="Bodo_uzb" w:hAnsi="Bodo_uzb"/>
        </w:rPr>
      </w:pPr>
      <w:r>
        <w:rPr>
          <w:rFonts w:ascii="Bodo_uzb" w:hAnsi="Bodo_uzb"/>
        </w:rPr>
        <w:t>Таянч иборалар</w:t>
      </w:r>
    </w:p>
    <w:p w:rsidR="00940889" w:rsidRDefault="00940889" w:rsidP="00940889"/>
    <w:p w:rsidR="00940889" w:rsidRPr="00C82595" w:rsidRDefault="00940889" w:rsidP="00940889">
      <w:pPr>
        <w:pStyle w:val="BodyText2"/>
        <w:spacing w:line="240" w:lineRule="auto"/>
        <w:ind w:left="0" w:firstLine="708"/>
        <w:rPr>
          <w:bCs/>
        </w:rPr>
      </w:pPr>
      <w:r w:rsidRPr="00C82595">
        <w:rPr>
          <w:bCs/>
        </w:rPr>
        <w:lastRenderedPageBreak/>
        <w:t>Турмуш даражаси; хал</w:t>
      </w:r>
      <w:r>
        <w:rPr>
          <w:bCs/>
        </w:rPr>
        <w:t>қ</w:t>
      </w:r>
      <w:r w:rsidRPr="00C82595">
        <w:rPr>
          <w:bCs/>
        </w:rPr>
        <w:t xml:space="preserve"> фаровонлиги; турмуш тарзи; ме</w:t>
      </w:r>
      <w:r>
        <w:rPr>
          <w:bCs/>
        </w:rPr>
        <w:t>ҳ</w:t>
      </w:r>
      <w:r w:rsidRPr="00C82595">
        <w:rPr>
          <w:bCs/>
        </w:rPr>
        <w:t>нат фаолияти сифати; турмуш сифати; турмуш даражасига таъсир этувчи омиллар; к</w:t>
      </w:r>
      <w:r>
        <w:rPr>
          <w:bCs/>
        </w:rPr>
        <w:t>ў</w:t>
      </w:r>
      <w:r w:rsidRPr="00C82595">
        <w:rPr>
          <w:bCs/>
        </w:rPr>
        <w:t>рсаткичлари: умумий; хусусий; и</w:t>
      </w:r>
      <w:r>
        <w:rPr>
          <w:bCs/>
        </w:rPr>
        <w:t>қ</w:t>
      </w:r>
      <w:r w:rsidRPr="00C82595">
        <w:rPr>
          <w:bCs/>
        </w:rPr>
        <w:t>тисодий; ижтимоий-демографик; а</w:t>
      </w:r>
      <w:r>
        <w:rPr>
          <w:bCs/>
        </w:rPr>
        <w:t>ҳ</w:t>
      </w:r>
      <w:r w:rsidRPr="00C82595">
        <w:rPr>
          <w:bCs/>
        </w:rPr>
        <w:t>оли ёши; касбий-малакавий таркиби; даромад к</w:t>
      </w:r>
      <w:r>
        <w:rPr>
          <w:bCs/>
        </w:rPr>
        <w:t>ў</w:t>
      </w:r>
      <w:r w:rsidRPr="00C82595">
        <w:rPr>
          <w:bCs/>
        </w:rPr>
        <w:t>рсаткичлари; пул к</w:t>
      </w:r>
      <w:r>
        <w:rPr>
          <w:bCs/>
        </w:rPr>
        <w:t>ў</w:t>
      </w:r>
      <w:r w:rsidRPr="00C82595">
        <w:rPr>
          <w:bCs/>
        </w:rPr>
        <w:t>ринишидаги к</w:t>
      </w:r>
      <w:r>
        <w:rPr>
          <w:bCs/>
        </w:rPr>
        <w:t>ў</w:t>
      </w:r>
      <w:r w:rsidRPr="00C82595">
        <w:rPr>
          <w:bCs/>
        </w:rPr>
        <w:t>рсаткичлар; к</w:t>
      </w:r>
      <w:r>
        <w:rPr>
          <w:bCs/>
        </w:rPr>
        <w:t>ў</w:t>
      </w:r>
      <w:r w:rsidRPr="00C82595">
        <w:rPr>
          <w:bCs/>
        </w:rPr>
        <w:t xml:space="preserve">рсаткичларнинг обьектив ва субьектив турлари; </w:t>
      </w:r>
      <w:r>
        <w:rPr>
          <w:bCs/>
        </w:rPr>
        <w:t>қ</w:t>
      </w:r>
      <w:r w:rsidRPr="00C82595">
        <w:rPr>
          <w:bCs/>
        </w:rPr>
        <w:t>иймат ва натурал к</w:t>
      </w:r>
      <w:r>
        <w:rPr>
          <w:bCs/>
        </w:rPr>
        <w:t>ў</w:t>
      </w:r>
      <w:r w:rsidRPr="00C82595">
        <w:rPr>
          <w:bCs/>
        </w:rPr>
        <w:t>рсаткичлар; ми</w:t>
      </w:r>
      <w:r>
        <w:rPr>
          <w:bCs/>
        </w:rPr>
        <w:t>қ</w:t>
      </w:r>
      <w:r w:rsidRPr="00C82595">
        <w:rPr>
          <w:bCs/>
        </w:rPr>
        <w:t>дор ва сифат к</w:t>
      </w:r>
      <w:r>
        <w:rPr>
          <w:bCs/>
        </w:rPr>
        <w:t>ў</w:t>
      </w:r>
      <w:r w:rsidRPr="00C82595">
        <w:rPr>
          <w:bCs/>
        </w:rPr>
        <w:t>рсаткичлар; статистик к</w:t>
      </w:r>
      <w:r>
        <w:rPr>
          <w:bCs/>
        </w:rPr>
        <w:t>ў</w:t>
      </w:r>
      <w:r w:rsidRPr="00C82595">
        <w:rPr>
          <w:bCs/>
        </w:rPr>
        <w:t>рсаткичлар; турмуш сифати к</w:t>
      </w:r>
      <w:r>
        <w:rPr>
          <w:bCs/>
        </w:rPr>
        <w:t>ў</w:t>
      </w:r>
      <w:r w:rsidRPr="00C82595">
        <w:rPr>
          <w:bCs/>
        </w:rPr>
        <w:t>рсаткичлари; а</w:t>
      </w:r>
      <w:r>
        <w:rPr>
          <w:bCs/>
        </w:rPr>
        <w:t>ҳ</w:t>
      </w:r>
      <w:r w:rsidRPr="00C82595">
        <w:rPr>
          <w:bCs/>
        </w:rPr>
        <w:t>оли даромадлари; турлари; даромадларнинг пул ва натурал шакллари; пенсиялар; стипендиялар; нафа</w:t>
      </w:r>
      <w:r>
        <w:rPr>
          <w:bCs/>
        </w:rPr>
        <w:t>қ</w:t>
      </w:r>
      <w:r w:rsidRPr="00C82595">
        <w:rPr>
          <w:bCs/>
        </w:rPr>
        <w:t>алар; дивидендлар; к</w:t>
      </w:r>
      <w:r>
        <w:rPr>
          <w:bCs/>
        </w:rPr>
        <w:t>ў</w:t>
      </w:r>
      <w:r w:rsidRPr="00C82595">
        <w:rPr>
          <w:bCs/>
        </w:rPr>
        <w:t>чмас мулк; тадбиркорлик даромадлари; фойда; ижтимоий к</w:t>
      </w:r>
      <w:r>
        <w:rPr>
          <w:bCs/>
        </w:rPr>
        <w:t>ў</w:t>
      </w:r>
      <w:r w:rsidRPr="00C82595">
        <w:rPr>
          <w:bCs/>
        </w:rPr>
        <w:t>рсаткичлар; ижтимоий истеьмол фондлари; шахсий томор</w:t>
      </w:r>
      <w:r>
        <w:rPr>
          <w:bCs/>
        </w:rPr>
        <w:t>қ</w:t>
      </w:r>
      <w:r w:rsidRPr="00C82595">
        <w:rPr>
          <w:bCs/>
        </w:rPr>
        <w:t>а х</w:t>
      </w:r>
      <w:r>
        <w:rPr>
          <w:bCs/>
        </w:rPr>
        <w:t>ў</w:t>
      </w:r>
      <w:r w:rsidRPr="00C82595">
        <w:rPr>
          <w:bCs/>
        </w:rPr>
        <w:t>жалиги; ижтимоий трансфертлар; оила бюджети; оила; уй х</w:t>
      </w:r>
      <w:r>
        <w:rPr>
          <w:bCs/>
        </w:rPr>
        <w:t>ў</w:t>
      </w:r>
      <w:r w:rsidRPr="00C82595">
        <w:rPr>
          <w:bCs/>
        </w:rPr>
        <w:t>жалиги; оилалар даромадининг шаклланиши; уй х</w:t>
      </w:r>
      <w:r>
        <w:rPr>
          <w:bCs/>
        </w:rPr>
        <w:t>ў</w:t>
      </w:r>
      <w:r w:rsidRPr="00C82595">
        <w:rPr>
          <w:bCs/>
        </w:rPr>
        <w:t>жалиги функциялари; якка тартибдаги ме</w:t>
      </w:r>
      <w:r>
        <w:rPr>
          <w:bCs/>
        </w:rPr>
        <w:t>ҳ</w:t>
      </w:r>
      <w:r w:rsidRPr="00C82595">
        <w:rPr>
          <w:bCs/>
        </w:rPr>
        <w:t>нат фаолияти; аграр фаолият; анъанавий уй ишлари; якка тартибдаги оилавий савдо; оиланинг истеъмол даромади; истеъмол бюджетларининг мо</w:t>
      </w:r>
      <w:r>
        <w:rPr>
          <w:bCs/>
        </w:rPr>
        <w:t>ҳ</w:t>
      </w:r>
      <w:r w:rsidRPr="00C82595">
        <w:rPr>
          <w:bCs/>
        </w:rPr>
        <w:t>ияти ва турлари; даромадлар даражаси; яшаш минимуми; минимал истеъмол бюджети; рационал истеъмол бюджети; истеъмол саватчаси.</w:t>
      </w:r>
    </w:p>
    <w:p w:rsidR="00940889" w:rsidRPr="00C82595" w:rsidRDefault="00940889" w:rsidP="00940889">
      <w:pPr>
        <w:ind w:firstLine="0"/>
      </w:pPr>
    </w:p>
    <w:p w:rsidR="00940889" w:rsidRDefault="00940889" w:rsidP="00940889">
      <w:pPr>
        <w:pStyle w:val="35"/>
        <w:keepNext w:val="0"/>
        <w:widowControl w:val="0"/>
        <w:overflowPunct w:val="0"/>
        <w:autoSpaceDE w:val="0"/>
        <w:autoSpaceDN w:val="0"/>
        <w:adjustRightInd w:val="0"/>
        <w:textAlignment w:val="baseline"/>
        <w:rPr>
          <w:rFonts w:ascii="Bodo_uzb" w:hAnsi="Bodo_uzb"/>
        </w:rPr>
      </w:pPr>
      <w:r>
        <w:rPr>
          <w:rFonts w:ascii="Bodo_uzb" w:hAnsi="Bodo_uzb"/>
        </w:rPr>
        <w:t>қисқача хулосалар</w:t>
      </w:r>
    </w:p>
    <w:p w:rsidR="00940889" w:rsidRDefault="00940889" w:rsidP="00940889">
      <w:pPr>
        <w:ind w:firstLine="709"/>
        <w:jc w:val="center"/>
        <w:rPr>
          <w:rFonts w:ascii="Bodo_uzb" w:hAnsi="Bodo_uzb"/>
          <w:b/>
          <w:sz w:val="28"/>
        </w:rPr>
      </w:pPr>
    </w:p>
    <w:p w:rsidR="00940889" w:rsidRDefault="00940889" w:rsidP="00940889">
      <w:pPr>
        <w:pStyle w:val="31"/>
        <w:widowControl w:val="0"/>
        <w:autoSpaceDE w:val="0"/>
        <w:autoSpaceDN w:val="0"/>
        <w:adjustRightInd w:val="0"/>
        <w:ind w:firstLine="709"/>
      </w:pPr>
      <w:r>
        <w:t>Аҳолининг фаровонлик даражасини ифодалашда «турмуш даражаси», «халқ фаровонлиги», «турмуш фаолияти хавфсизлиги», «турмуш тарзи», «меҳнат фаолияти сифатида», «турмуш сифати» каби турли хил тушунчалар қўлланилади. Баъзан турли атамав тушунчалар бир мазмунни англатса, бошқа ҳолларда улар ўртасидаги фарқ муайян характер касб этади, мазмуни сезмларли даражада фарқ қилади. Шу билан бирга, мазкур атама ва тушунчаларнинг ўзаро боғлиқлигини ҳам айтиб ўтиш лозим.</w:t>
      </w:r>
    </w:p>
    <w:p w:rsidR="00940889" w:rsidRDefault="00940889" w:rsidP="00940889">
      <w:pPr>
        <w:pStyle w:val="31"/>
        <w:widowControl w:val="0"/>
        <w:autoSpaceDE w:val="0"/>
        <w:autoSpaceDN w:val="0"/>
        <w:adjustRightInd w:val="0"/>
        <w:ind w:firstLine="709"/>
      </w:pPr>
      <w:r>
        <w:t>Турмуш даражаси – бу, жисмоний, маънавий ва ижтимоий эҳтиёжларнинг ривожланиш даражаси, қондирилганлик кўлами ва уларни қониқтириш учун яратилган имкониятларни акс эттирувчи комплекс ижтимоий-иқтисодий категориядир.</w:t>
      </w:r>
    </w:p>
    <w:p w:rsidR="00940889" w:rsidRDefault="00940889" w:rsidP="00940889">
      <w:pPr>
        <w:pStyle w:val="BodyTextIndent2"/>
        <w:widowControl w:val="0"/>
        <w:spacing w:line="240" w:lineRule="auto"/>
        <w:ind w:firstLine="709"/>
      </w:pPr>
      <w:r>
        <w:t>Турмуш даражаси кўрсаткичлари умумий ва хусусий турларга ажратилади.</w:t>
      </w:r>
    </w:p>
    <w:p w:rsidR="00940889" w:rsidRDefault="00940889" w:rsidP="00940889">
      <w:pPr>
        <w:pStyle w:val="BodyTextIndent2"/>
        <w:widowControl w:val="0"/>
        <w:spacing w:line="240" w:lineRule="auto"/>
        <w:ind w:firstLine="709"/>
      </w:pPr>
      <w:r>
        <w:t>Аҳоли даромадлари – аҳоли ёки оила аъзолари томонидан маълум давр ичида олинган ёки ишлаб топилган пул ёки натура шаклидаги маблағлар йиғиндисидир. Аҳолининг талаб-эҳтиёжлар унинг қондирилиш даражаси, уларнинг таркибий даромадлари ва бу даромадлар миқдорларига бевосита боғлиқдир.</w:t>
      </w:r>
    </w:p>
    <w:p w:rsidR="00940889" w:rsidRDefault="00940889" w:rsidP="00940889">
      <w:pPr>
        <w:pStyle w:val="BodyTextIndent2"/>
        <w:widowControl w:val="0"/>
        <w:spacing w:line="240" w:lineRule="auto"/>
        <w:ind w:firstLine="709"/>
      </w:pPr>
      <w:r>
        <w:t>Истеъмол савати – инсонниг саломатлигини сақлаш ва унинг ҳаёт-фаолиятини таъминлаши учун зарур бўлган озиқ-овқат маҳсулотлари, ноозиқ-овқат товарлари ва хизматларнинг минимал тўпламидир.</w:t>
      </w:r>
    </w:p>
    <w:p w:rsidR="00940889" w:rsidRDefault="00940889" w:rsidP="00940889">
      <w:pPr>
        <w:ind w:firstLine="851"/>
        <w:jc w:val="center"/>
        <w:rPr>
          <w:rFonts w:ascii="Bodo_uzb" w:hAnsi="Bodo_uzb"/>
          <w:b/>
          <w:sz w:val="28"/>
          <w:u w:val="single"/>
        </w:rPr>
      </w:pPr>
    </w:p>
    <w:p w:rsidR="00940889" w:rsidRDefault="00940889" w:rsidP="00940889">
      <w:pPr>
        <w:pStyle w:val="6"/>
        <w:widowControl w:val="0"/>
        <w:ind w:firstLine="0"/>
        <w:rPr>
          <w:noProof w:val="0"/>
        </w:rPr>
      </w:pPr>
      <w:r>
        <w:rPr>
          <w:noProof w:val="0"/>
        </w:rPr>
        <w:lastRenderedPageBreak/>
        <w:t>Назорат ва муҳокама учун саволлар</w:t>
      </w:r>
    </w:p>
    <w:p w:rsidR="00940889" w:rsidRDefault="00940889" w:rsidP="00940889">
      <w:pPr>
        <w:ind w:firstLine="851"/>
        <w:rPr>
          <w:rFonts w:ascii="Bodo_uzb" w:hAnsi="Bodo_uzb"/>
          <w:sz w:val="28"/>
        </w:rPr>
      </w:pPr>
    </w:p>
    <w:p w:rsidR="00940889" w:rsidRDefault="00940889" w:rsidP="00940889">
      <w:pPr>
        <w:tabs>
          <w:tab w:val="num" w:pos="0"/>
        </w:tabs>
        <w:ind w:firstLine="0"/>
        <w:rPr>
          <w:rFonts w:ascii="Bodo_uzb" w:hAnsi="Bodo_uzb"/>
          <w:sz w:val="28"/>
        </w:rPr>
      </w:pPr>
      <w:r>
        <w:rPr>
          <w:rFonts w:ascii="Bodo_uzb" w:hAnsi="Bodo_uzb"/>
          <w:sz w:val="28"/>
        </w:rPr>
        <w:t>Турмуш даражаси деганда нималар тушунилади?</w:t>
      </w:r>
    </w:p>
    <w:p w:rsidR="00940889" w:rsidRDefault="00940889" w:rsidP="00940889">
      <w:pPr>
        <w:tabs>
          <w:tab w:val="num" w:pos="0"/>
        </w:tabs>
        <w:ind w:firstLine="0"/>
        <w:rPr>
          <w:rFonts w:ascii="Bodo_uzb" w:hAnsi="Bodo_uzb"/>
          <w:sz w:val="28"/>
        </w:rPr>
      </w:pPr>
      <w:r>
        <w:rPr>
          <w:rFonts w:ascii="Bodo_uzb" w:hAnsi="Bodo_uzb"/>
          <w:sz w:val="28"/>
        </w:rPr>
        <w:t>Турмуш даражаси кўрсаткичларининг асосий туркумларини айтиб беринг. Иқтисодий ва ижтимоий кўрсаткичларнинг роли қандай?</w:t>
      </w:r>
    </w:p>
    <w:p w:rsidR="00940889" w:rsidRDefault="00940889" w:rsidP="00940889">
      <w:pPr>
        <w:tabs>
          <w:tab w:val="num" w:pos="0"/>
        </w:tabs>
        <w:ind w:firstLine="0"/>
        <w:rPr>
          <w:rFonts w:ascii="Bodo_uzb" w:hAnsi="Bodo_uzb"/>
          <w:sz w:val="28"/>
        </w:rPr>
      </w:pPr>
      <w:r>
        <w:rPr>
          <w:rFonts w:ascii="Bodo_uzb" w:hAnsi="Bodo_uzb"/>
          <w:sz w:val="28"/>
        </w:rPr>
        <w:t xml:space="preserve">Турмуш даражасини оширишда омиллар қандай ўрин тутади? </w:t>
      </w:r>
    </w:p>
    <w:p w:rsidR="00940889" w:rsidRDefault="00940889" w:rsidP="00940889">
      <w:pPr>
        <w:tabs>
          <w:tab w:val="num" w:pos="0"/>
        </w:tabs>
        <w:ind w:firstLine="0"/>
        <w:rPr>
          <w:rFonts w:ascii="Bodo_uzb" w:hAnsi="Bodo_uzb"/>
          <w:sz w:val="28"/>
        </w:rPr>
      </w:pPr>
      <w:r>
        <w:rPr>
          <w:rFonts w:ascii="Bodo_uzb" w:hAnsi="Bodo_uzb"/>
          <w:sz w:val="28"/>
        </w:rPr>
        <w:t>Ўзбекистондаги, ривожланган ва ривожланаётган давлатлардаги турмуш даражасини қандай баҳолайсиз?</w:t>
      </w:r>
    </w:p>
    <w:p w:rsidR="00940889" w:rsidRDefault="00940889" w:rsidP="00940889">
      <w:pPr>
        <w:tabs>
          <w:tab w:val="num" w:pos="0"/>
        </w:tabs>
        <w:ind w:firstLine="0"/>
        <w:rPr>
          <w:rFonts w:ascii="Bodo_uzb" w:hAnsi="Bodo_uzb"/>
          <w:sz w:val="28"/>
        </w:rPr>
      </w:pPr>
      <w:r>
        <w:rPr>
          <w:rFonts w:ascii="Bodo_uzb" w:hAnsi="Bodo_uzb"/>
          <w:sz w:val="28"/>
        </w:rPr>
        <w:t>Ўзбекистонда турмуш даражасини оширишнинг қайси йўли танлангани маъқул? Ўз фикрингизни асосланг.</w:t>
      </w:r>
    </w:p>
    <w:p w:rsidR="00940889" w:rsidRDefault="00940889" w:rsidP="00940889">
      <w:pPr>
        <w:tabs>
          <w:tab w:val="num" w:pos="0"/>
        </w:tabs>
        <w:ind w:firstLine="0"/>
        <w:rPr>
          <w:rFonts w:ascii="Bodo_uzb" w:hAnsi="Bodo_uzb"/>
          <w:sz w:val="28"/>
        </w:rPr>
      </w:pPr>
      <w:r>
        <w:rPr>
          <w:rFonts w:ascii="Bodo_uzb" w:hAnsi="Bodo_uzb"/>
          <w:sz w:val="28"/>
        </w:rPr>
        <w:t>Аҳоли даромадлари деганда нималар тушунилади ва унинг қандай турлари мавжуд?</w:t>
      </w:r>
    </w:p>
    <w:p w:rsidR="00940889" w:rsidRDefault="00940889" w:rsidP="00940889">
      <w:pPr>
        <w:tabs>
          <w:tab w:val="num" w:pos="0"/>
        </w:tabs>
        <w:ind w:firstLine="0"/>
        <w:rPr>
          <w:rFonts w:ascii="Bodo_uzb" w:hAnsi="Bodo_uzb"/>
          <w:sz w:val="28"/>
        </w:rPr>
      </w:pPr>
      <w:r>
        <w:rPr>
          <w:rFonts w:ascii="Bodo_uzb" w:hAnsi="Bodo_uzb"/>
          <w:sz w:val="28"/>
        </w:rPr>
        <w:t>Даромадларнинг энг муҳим манбалари нималардан иборат?</w:t>
      </w:r>
    </w:p>
    <w:p w:rsidR="00940889" w:rsidRDefault="00940889" w:rsidP="00940889">
      <w:pPr>
        <w:tabs>
          <w:tab w:val="num" w:pos="0"/>
        </w:tabs>
        <w:ind w:firstLine="0"/>
        <w:rPr>
          <w:rFonts w:ascii="Bodo_uzb" w:hAnsi="Bodo_uzb"/>
          <w:sz w:val="28"/>
        </w:rPr>
      </w:pPr>
      <w:r>
        <w:rPr>
          <w:rFonts w:ascii="Bodo_uzb" w:hAnsi="Bodo_uzb"/>
          <w:sz w:val="28"/>
        </w:rPr>
        <w:t>Оила бюжети ва унинг таркибий қисми нималардан ташкил топган?</w:t>
      </w:r>
    </w:p>
    <w:p w:rsidR="00940889" w:rsidRDefault="00940889" w:rsidP="00940889">
      <w:pPr>
        <w:tabs>
          <w:tab w:val="num" w:pos="0"/>
        </w:tabs>
        <w:ind w:firstLine="0"/>
        <w:rPr>
          <w:rFonts w:ascii="Bodo_uzb" w:hAnsi="Bodo_uzb"/>
          <w:sz w:val="28"/>
        </w:rPr>
      </w:pPr>
      <w:r>
        <w:rPr>
          <w:rFonts w:ascii="Bodo_uzb" w:hAnsi="Bodo_uzb"/>
          <w:sz w:val="28"/>
        </w:rPr>
        <w:t>Истеъмол бюджети нима? У қандай кўрсаткичларга эга?</w:t>
      </w:r>
    </w:p>
    <w:p w:rsidR="00940889" w:rsidRDefault="00940889" w:rsidP="00940889">
      <w:pPr>
        <w:tabs>
          <w:tab w:val="num" w:pos="0"/>
        </w:tabs>
        <w:ind w:firstLine="0"/>
        <w:rPr>
          <w:rFonts w:ascii="Bodo_uzb" w:hAnsi="Bodo_uzb"/>
          <w:sz w:val="28"/>
        </w:rPr>
      </w:pPr>
      <w:r>
        <w:rPr>
          <w:rFonts w:ascii="Bodo_uzb" w:hAnsi="Bodo_uzb"/>
          <w:sz w:val="28"/>
        </w:rPr>
        <w:t>Яшаш минимуми ва истеъмол саватчаси нимани билдиради?</w:t>
      </w:r>
    </w:p>
    <w:p w:rsidR="00940889" w:rsidRDefault="00940889" w:rsidP="00940889">
      <w:pPr>
        <w:pStyle w:val="1"/>
        <w:rPr>
          <w:snapToGrid w:val="0"/>
        </w:rPr>
      </w:pPr>
      <w:r>
        <w:t>Адабиётлар рўйхати</w:t>
      </w:r>
    </w:p>
    <w:p w:rsidR="00940889" w:rsidRDefault="00940889" w:rsidP="00940889">
      <w:pPr>
        <w:tabs>
          <w:tab w:val="num" w:pos="709"/>
        </w:tabs>
        <w:ind w:left="709" w:hanging="425"/>
        <w:rPr>
          <w:rFonts w:eastAsia="Arial Unicode MS"/>
        </w:rPr>
      </w:pPr>
    </w:p>
    <w:p w:rsidR="00940889" w:rsidRDefault="00940889" w:rsidP="009E389F">
      <w:pPr>
        <w:pStyle w:val="BodyText22"/>
        <w:numPr>
          <w:ilvl w:val="0"/>
          <w:numId w:val="6"/>
        </w:numPr>
        <w:tabs>
          <w:tab w:val="clear" w:pos="567"/>
          <w:tab w:val="clear" w:pos="862"/>
          <w:tab w:val="left" w:pos="426"/>
        </w:tabs>
        <w:ind w:left="709" w:hanging="425"/>
      </w:pPr>
      <w:r>
        <w:t>Ўзбекистон Республикаси Президентининг «Иш ҳақи, пенсиялар, стипендиялар ва ижтимоий нафақалар миқдорини ошириш тўғрисида»ги Фармони «Халқ сўзи» газетаси, 2001 йил 29 июн.</w:t>
      </w:r>
    </w:p>
    <w:p w:rsidR="00940889" w:rsidRDefault="00940889" w:rsidP="009E389F">
      <w:pPr>
        <w:pStyle w:val="BodyText22"/>
        <w:numPr>
          <w:ilvl w:val="0"/>
          <w:numId w:val="6"/>
        </w:numPr>
        <w:tabs>
          <w:tab w:val="clear" w:pos="567"/>
          <w:tab w:val="clear" w:pos="862"/>
          <w:tab w:val="left" w:pos="426"/>
        </w:tabs>
        <w:ind w:left="709" w:hanging="425"/>
      </w:pPr>
      <w:r>
        <w:t>Абдураҳмонов қ.Ҳ., Холмўминов Ш.Р., Ҳайитов А.Б., Акбаров А.М. “Персонални бошқариш” Ўқув қўлланма.-Т.: 2004.</w:t>
      </w:r>
    </w:p>
    <w:p w:rsidR="00940889" w:rsidRDefault="00940889" w:rsidP="009E389F">
      <w:pPr>
        <w:pStyle w:val="BodyText22"/>
        <w:numPr>
          <w:ilvl w:val="0"/>
          <w:numId w:val="6"/>
        </w:numPr>
        <w:tabs>
          <w:tab w:val="clear" w:pos="567"/>
          <w:tab w:val="clear" w:pos="862"/>
          <w:tab w:val="left" w:pos="426"/>
        </w:tabs>
        <w:ind w:left="709" w:hanging="425"/>
      </w:pPr>
      <w:r>
        <w:t>Абдураҳмонов қ.Х. «Меҳнат иқтисодиёти» (Дарслик) Т:. «МЕҲНАТ» нашриёти, 2004.</w:t>
      </w:r>
    </w:p>
    <w:p w:rsidR="00940889" w:rsidRDefault="00940889" w:rsidP="009E389F">
      <w:pPr>
        <w:pStyle w:val="BodyText22"/>
        <w:numPr>
          <w:ilvl w:val="0"/>
          <w:numId w:val="6"/>
        </w:numPr>
        <w:tabs>
          <w:tab w:val="clear" w:pos="567"/>
          <w:tab w:val="clear" w:pos="862"/>
          <w:tab w:val="left" w:pos="426"/>
        </w:tabs>
        <w:ind w:left="709" w:hanging="425"/>
      </w:pPr>
      <w:r>
        <w:t>Абдураҳмонов қ.Х. ва бошқалар. «Меҳнат иқтисоди</w:t>
      </w:r>
      <w:r>
        <w:rPr>
          <w:noProof/>
        </w:rPr>
        <w:t>ёти</w:t>
      </w:r>
      <w:r>
        <w:t xml:space="preserve"> ва социологияси». Дарслик. -Т.: Ўқитувчи, 2001.</w:t>
      </w:r>
    </w:p>
    <w:p w:rsidR="00940889" w:rsidRDefault="00940889" w:rsidP="009E389F">
      <w:pPr>
        <w:pStyle w:val="BodyText22"/>
        <w:numPr>
          <w:ilvl w:val="0"/>
          <w:numId w:val="6"/>
        </w:numPr>
        <w:tabs>
          <w:tab w:val="clear" w:pos="567"/>
          <w:tab w:val="clear" w:pos="862"/>
          <w:tab w:val="left" w:pos="426"/>
        </w:tabs>
        <w:ind w:left="709" w:hanging="425"/>
      </w:pPr>
      <w:r>
        <w:t>Абдураҳмонов қ.Х  Холмўминов Ш.Р “Меҳнат иқтисодиёти ва социологияси”(ўқув.қўл) Т.:2004.</w:t>
      </w:r>
    </w:p>
    <w:p w:rsidR="00940889" w:rsidRDefault="00940889" w:rsidP="009E389F">
      <w:pPr>
        <w:numPr>
          <w:ilvl w:val="0"/>
          <w:numId w:val="6"/>
        </w:numPr>
        <w:tabs>
          <w:tab w:val="clear" w:pos="862"/>
          <w:tab w:val="left" w:pos="426"/>
        </w:tabs>
        <w:overflowPunct/>
        <w:autoSpaceDE/>
        <w:autoSpaceDN/>
        <w:adjustRightInd/>
        <w:ind w:left="709" w:hanging="425"/>
        <w:textAlignment w:val="auto"/>
        <w:rPr>
          <w:rFonts w:ascii="Bodo_uzb" w:hAnsi="Bodo_uzb"/>
          <w:sz w:val="28"/>
          <w:szCs w:val="28"/>
        </w:rPr>
      </w:pPr>
      <w:r>
        <w:rPr>
          <w:sz w:val="28"/>
          <w:szCs w:val="28"/>
        </w:rPr>
        <w:t xml:space="preserve">Барбарова Е.Л. Экономика и социология труда –М:. </w:t>
      </w:r>
      <w:r>
        <w:rPr>
          <w:rFonts w:ascii="Bodo_uzb" w:hAnsi="Bodo_uzb"/>
          <w:sz w:val="28"/>
          <w:szCs w:val="28"/>
        </w:rPr>
        <w:t>2005.</w:t>
      </w:r>
    </w:p>
    <w:p w:rsidR="00940889" w:rsidRDefault="00940889" w:rsidP="009E389F">
      <w:pPr>
        <w:numPr>
          <w:ilvl w:val="0"/>
          <w:numId w:val="6"/>
        </w:numPr>
        <w:tabs>
          <w:tab w:val="clear" w:pos="862"/>
          <w:tab w:val="left" w:pos="426"/>
        </w:tabs>
        <w:overflowPunct/>
        <w:autoSpaceDE/>
        <w:autoSpaceDN/>
        <w:adjustRightInd/>
        <w:ind w:left="709" w:hanging="425"/>
        <w:textAlignment w:val="auto"/>
        <w:rPr>
          <w:sz w:val="28"/>
          <w:szCs w:val="28"/>
        </w:rPr>
      </w:pPr>
      <w:r>
        <w:rPr>
          <w:sz w:val="28"/>
          <w:szCs w:val="28"/>
        </w:rPr>
        <w:t xml:space="preserve">Волгин Н.А., Дудникова С.В. Оплата труда государственнўх служаших: анализ зарубежнўй опўт. Новўе подходў. М., </w:t>
      </w:r>
      <w:r>
        <w:rPr>
          <w:rFonts w:ascii="Bodo_uzb" w:hAnsi="Bodo_uzb"/>
          <w:sz w:val="28"/>
          <w:szCs w:val="28"/>
        </w:rPr>
        <w:t>2000.</w:t>
      </w:r>
    </w:p>
    <w:p w:rsidR="00940889" w:rsidRDefault="00940889" w:rsidP="009E389F">
      <w:pPr>
        <w:pStyle w:val="BodyText22"/>
        <w:numPr>
          <w:ilvl w:val="0"/>
          <w:numId w:val="6"/>
        </w:numPr>
        <w:tabs>
          <w:tab w:val="clear" w:pos="567"/>
          <w:tab w:val="clear" w:pos="862"/>
          <w:tab w:val="left" w:pos="426"/>
        </w:tabs>
        <w:ind w:left="709" w:hanging="425"/>
        <w:rPr>
          <w:rFonts w:ascii="Times New Roman" w:hAnsi="Times New Roman"/>
        </w:rPr>
      </w:pPr>
      <w:r>
        <w:rPr>
          <w:rFonts w:ascii="Times New Roman" w:hAnsi="Times New Roman"/>
        </w:rPr>
        <w:t xml:space="preserve">Рязанцева Н., Рязанцев Д. «1С: Предприятие. Зарплата и кадрў. Секретў работў» Санкт- Петербург, </w:t>
      </w:r>
      <w:r>
        <w:t>2004.</w:t>
      </w:r>
    </w:p>
    <w:p w:rsidR="00940889" w:rsidRDefault="00940889" w:rsidP="009E389F">
      <w:pPr>
        <w:numPr>
          <w:ilvl w:val="0"/>
          <w:numId w:val="6"/>
        </w:numPr>
        <w:tabs>
          <w:tab w:val="clear" w:pos="862"/>
          <w:tab w:val="left" w:pos="426"/>
        </w:tabs>
        <w:overflowPunct/>
        <w:autoSpaceDE/>
        <w:autoSpaceDN/>
        <w:adjustRightInd/>
        <w:ind w:left="709" w:hanging="425"/>
        <w:textAlignment w:val="auto"/>
        <w:rPr>
          <w:sz w:val="28"/>
          <w:szCs w:val="28"/>
        </w:rPr>
      </w:pPr>
      <w:r>
        <w:rPr>
          <w:sz w:val="28"/>
          <w:szCs w:val="28"/>
        </w:rPr>
        <w:t xml:space="preserve">Современная экономика труда./ Под рук Куликова В.В.-М.:ЗАО “Финстатинформ”, </w:t>
      </w:r>
      <w:r>
        <w:rPr>
          <w:rFonts w:ascii="Bodo_uzb" w:hAnsi="Bodo_uzb"/>
          <w:sz w:val="28"/>
          <w:szCs w:val="28"/>
        </w:rPr>
        <w:t>2001.</w:t>
      </w:r>
    </w:p>
    <w:p w:rsidR="00940889" w:rsidRDefault="00940889" w:rsidP="009E389F">
      <w:pPr>
        <w:numPr>
          <w:ilvl w:val="0"/>
          <w:numId w:val="6"/>
        </w:numPr>
        <w:tabs>
          <w:tab w:val="clear" w:pos="862"/>
          <w:tab w:val="left" w:pos="426"/>
        </w:tabs>
        <w:overflowPunct/>
        <w:autoSpaceDE/>
        <w:autoSpaceDN/>
        <w:adjustRightInd/>
        <w:ind w:left="709" w:hanging="425"/>
        <w:textAlignment w:val="auto"/>
        <w:rPr>
          <w:sz w:val="28"/>
          <w:szCs w:val="28"/>
        </w:rPr>
      </w:pPr>
      <w:r>
        <w:rPr>
          <w:sz w:val="28"/>
          <w:szCs w:val="28"/>
        </w:rPr>
        <w:t xml:space="preserve">Тарасевич А.С., Гребенников П.И. Макроэкономика. Учебник –М.: </w:t>
      </w:r>
      <w:r>
        <w:rPr>
          <w:rFonts w:ascii="Bodo_uzb" w:hAnsi="Bodo_uzb"/>
          <w:sz w:val="28"/>
          <w:szCs w:val="28"/>
        </w:rPr>
        <w:t>2004.</w:t>
      </w:r>
    </w:p>
    <w:p w:rsidR="00940889" w:rsidRDefault="00940889" w:rsidP="009E389F">
      <w:pPr>
        <w:numPr>
          <w:ilvl w:val="0"/>
          <w:numId w:val="6"/>
        </w:numPr>
        <w:tabs>
          <w:tab w:val="clear" w:pos="862"/>
          <w:tab w:val="left" w:pos="426"/>
        </w:tabs>
        <w:overflowPunct/>
        <w:autoSpaceDE/>
        <w:autoSpaceDN/>
        <w:adjustRightInd/>
        <w:ind w:left="709" w:hanging="425"/>
        <w:textAlignment w:val="auto"/>
        <w:rPr>
          <w:sz w:val="28"/>
          <w:szCs w:val="28"/>
        </w:rPr>
      </w:pPr>
      <w:r>
        <w:rPr>
          <w:rFonts w:ascii="Bodo_uzb" w:hAnsi="Bodo_uzb"/>
          <w:sz w:val="28"/>
          <w:szCs w:val="28"/>
        </w:rPr>
        <w:t>Усмонов Б.Б. Ижтимоий статистика. (ўқув қўлланма) Т.: 2004.</w:t>
      </w:r>
    </w:p>
    <w:p w:rsidR="00940889" w:rsidRDefault="00940889" w:rsidP="009E389F">
      <w:pPr>
        <w:numPr>
          <w:ilvl w:val="0"/>
          <w:numId w:val="6"/>
        </w:numPr>
        <w:tabs>
          <w:tab w:val="clear" w:pos="862"/>
          <w:tab w:val="left" w:pos="426"/>
        </w:tabs>
        <w:overflowPunct/>
        <w:autoSpaceDE/>
        <w:autoSpaceDN/>
        <w:adjustRightInd/>
        <w:ind w:left="709" w:hanging="425"/>
        <w:textAlignment w:val="auto"/>
        <w:rPr>
          <w:iCs/>
          <w:sz w:val="28"/>
          <w:szCs w:val="28"/>
        </w:rPr>
      </w:pPr>
      <w:r>
        <w:rPr>
          <w:iCs/>
          <w:sz w:val="28"/>
          <w:szCs w:val="28"/>
        </w:rPr>
        <w:t xml:space="preserve">Хендерсон Р.И. «Компенсационнўй менеджмент: стратегия тактика формирования заработной платў и других вўплат» -М:. </w:t>
      </w:r>
      <w:r>
        <w:rPr>
          <w:rFonts w:ascii="Bodo_uzb" w:hAnsi="Bodo_uzb"/>
          <w:iCs/>
          <w:sz w:val="28"/>
          <w:szCs w:val="28"/>
        </w:rPr>
        <w:t>2004.</w:t>
      </w:r>
    </w:p>
    <w:p w:rsidR="00940889" w:rsidRDefault="00940889" w:rsidP="00940889">
      <w:pPr>
        <w:tabs>
          <w:tab w:val="left" w:pos="426"/>
        </w:tabs>
        <w:overflowPunct/>
        <w:autoSpaceDE/>
        <w:autoSpaceDN/>
        <w:adjustRightInd/>
        <w:jc w:val="center"/>
        <w:textAlignment w:val="auto"/>
        <w:rPr>
          <w:rFonts w:ascii="Bodo_uzb" w:hAnsi="Bodo_uzb"/>
          <w:b/>
          <w:iCs/>
          <w:sz w:val="28"/>
          <w:szCs w:val="28"/>
        </w:rPr>
      </w:pPr>
    </w:p>
    <w:p w:rsidR="00940889" w:rsidRDefault="00940889" w:rsidP="00940889">
      <w:pPr>
        <w:tabs>
          <w:tab w:val="left" w:pos="426"/>
        </w:tabs>
        <w:overflowPunct/>
        <w:autoSpaceDE/>
        <w:autoSpaceDN/>
        <w:adjustRightInd/>
        <w:jc w:val="center"/>
        <w:textAlignment w:val="auto"/>
        <w:rPr>
          <w:rFonts w:ascii="Bodo_uzb" w:hAnsi="Bodo_uzb"/>
          <w:b/>
          <w:sz w:val="28"/>
        </w:rPr>
      </w:pPr>
      <w:r>
        <w:rPr>
          <w:rFonts w:ascii="Bodo_uzb" w:hAnsi="Bodo_uzb"/>
          <w:b/>
          <w:sz w:val="28"/>
        </w:rPr>
        <w:lastRenderedPageBreak/>
        <w:t>Интернет сайтлари:</w:t>
      </w:r>
    </w:p>
    <w:p w:rsidR="00940889" w:rsidRDefault="00940889" w:rsidP="00940889">
      <w:pPr>
        <w:tabs>
          <w:tab w:val="left" w:pos="426"/>
        </w:tabs>
        <w:overflowPunct/>
        <w:autoSpaceDE/>
        <w:autoSpaceDN/>
        <w:adjustRightInd/>
        <w:ind w:left="320" w:hanging="36"/>
        <w:jc w:val="center"/>
        <w:textAlignment w:val="auto"/>
        <w:rPr>
          <w:b/>
          <w:bCs/>
          <w:iCs/>
          <w:sz w:val="26"/>
          <w:szCs w:val="28"/>
        </w:rPr>
      </w:pPr>
    </w:p>
    <w:p w:rsidR="00940889" w:rsidRDefault="00940889" w:rsidP="009E389F">
      <w:pPr>
        <w:numPr>
          <w:ilvl w:val="0"/>
          <w:numId w:val="7"/>
        </w:numPr>
        <w:tabs>
          <w:tab w:val="left" w:pos="426"/>
        </w:tabs>
        <w:overflowPunct/>
        <w:autoSpaceDE/>
        <w:autoSpaceDN/>
        <w:adjustRightInd/>
        <w:ind w:hanging="36"/>
        <w:textAlignment w:val="auto"/>
        <w:rPr>
          <w:b/>
          <w:bCs/>
          <w:iCs/>
          <w:sz w:val="26"/>
          <w:szCs w:val="28"/>
        </w:rPr>
      </w:pPr>
      <w:r>
        <w:rPr>
          <w:b/>
          <w:bCs/>
          <w:iCs/>
          <w:sz w:val="26"/>
          <w:szCs w:val="28"/>
          <w:lang w:val="en-US"/>
        </w:rPr>
        <w:t>www</w:t>
      </w:r>
      <w:r>
        <w:rPr>
          <w:b/>
          <w:bCs/>
          <w:iCs/>
          <w:sz w:val="26"/>
          <w:szCs w:val="28"/>
        </w:rPr>
        <w:t>.</w:t>
      </w:r>
      <w:r>
        <w:rPr>
          <w:b/>
          <w:bCs/>
          <w:iCs/>
          <w:sz w:val="26"/>
          <w:szCs w:val="28"/>
          <w:lang w:val="en-US"/>
        </w:rPr>
        <w:t>ook</w:t>
      </w:r>
      <w:r>
        <w:rPr>
          <w:b/>
          <w:bCs/>
          <w:iCs/>
          <w:sz w:val="26"/>
          <w:szCs w:val="28"/>
        </w:rPr>
        <w:t>.</w:t>
      </w:r>
      <w:r>
        <w:rPr>
          <w:b/>
          <w:bCs/>
          <w:iCs/>
          <w:sz w:val="26"/>
          <w:szCs w:val="28"/>
          <w:lang w:val="en-US"/>
        </w:rPr>
        <w:t>vsem</w:t>
      </w:r>
      <w:r>
        <w:rPr>
          <w:b/>
          <w:bCs/>
          <w:iCs/>
          <w:sz w:val="26"/>
          <w:szCs w:val="28"/>
        </w:rPr>
        <w:t>.</w:t>
      </w:r>
      <w:r>
        <w:rPr>
          <w:b/>
          <w:bCs/>
          <w:iCs/>
          <w:sz w:val="26"/>
          <w:szCs w:val="28"/>
          <w:lang w:val="en-US"/>
        </w:rPr>
        <w:t>ru</w:t>
      </w:r>
      <w:r>
        <w:rPr>
          <w:b/>
          <w:bCs/>
          <w:iCs/>
          <w:sz w:val="26"/>
          <w:szCs w:val="28"/>
        </w:rPr>
        <w:t>Экономика и социология труда.</w:t>
      </w:r>
    </w:p>
    <w:p w:rsidR="00940889" w:rsidRDefault="00940889" w:rsidP="009E389F">
      <w:pPr>
        <w:numPr>
          <w:ilvl w:val="0"/>
          <w:numId w:val="7"/>
        </w:numPr>
        <w:tabs>
          <w:tab w:val="left" w:pos="426"/>
        </w:tabs>
        <w:ind w:hanging="36"/>
        <w:rPr>
          <w:b/>
          <w:bCs/>
          <w:sz w:val="26"/>
        </w:rPr>
      </w:pPr>
      <w:r>
        <w:rPr>
          <w:b/>
          <w:bCs/>
          <w:iCs/>
          <w:sz w:val="26"/>
          <w:szCs w:val="28"/>
          <w:lang w:val="en-US"/>
        </w:rPr>
        <w:t>www</w:t>
      </w:r>
      <w:r>
        <w:rPr>
          <w:b/>
          <w:bCs/>
          <w:iCs/>
          <w:sz w:val="26"/>
          <w:szCs w:val="28"/>
        </w:rPr>
        <w:t>.</w:t>
      </w:r>
      <w:r>
        <w:rPr>
          <w:b/>
          <w:bCs/>
          <w:iCs/>
          <w:sz w:val="26"/>
          <w:szCs w:val="28"/>
          <w:lang w:val="en-US"/>
        </w:rPr>
        <w:t>snicke</w:t>
      </w:r>
      <w:r>
        <w:rPr>
          <w:b/>
          <w:bCs/>
          <w:iCs/>
          <w:sz w:val="26"/>
          <w:szCs w:val="28"/>
        </w:rPr>
        <w:t>.</w:t>
      </w:r>
      <w:r>
        <w:rPr>
          <w:b/>
          <w:bCs/>
          <w:iCs/>
          <w:sz w:val="26"/>
          <w:szCs w:val="28"/>
          <w:lang w:val="en-US"/>
        </w:rPr>
        <w:t>nm</w:t>
      </w:r>
      <w:r>
        <w:rPr>
          <w:b/>
          <w:bCs/>
          <w:iCs/>
          <w:sz w:val="26"/>
          <w:szCs w:val="28"/>
        </w:rPr>
        <w:t>.</w:t>
      </w:r>
      <w:r>
        <w:rPr>
          <w:b/>
          <w:bCs/>
          <w:iCs/>
          <w:sz w:val="26"/>
          <w:szCs w:val="28"/>
          <w:lang w:val="en-US"/>
        </w:rPr>
        <w:t>ru</w:t>
      </w:r>
      <w:r>
        <w:rPr>
          <w:b/>
          <w:bCs/>
          <w:iCs/>
          <w:sz w:val="26"/>
          <w:szCs w:val="28"/>
        </w:rPr>
        <w:t>Экономика и социология труда</w:t>
      </w:r>
    </w:p>
    <w:p w:rsidR="00940889" w:rsidRDefault="00940889" w:rsidP="009E389F">
      <w:pPr>
        <w:pStyle w:val="ad"/>
        <w:numPr>
          <w:ilvl w:val="0"/>
          <w:numId w:val="7"/>
        </w:numPr>
        <w:ind w:hanging="36"/>
        <w:jc w:val="left"/>
        <w:rPr>
          <w:rFonts w:ascii="Times New Roman" w:hAnsi="Times New Roman"/>
          <w:bCs/>
          <w:sz w:val="26"/>
        </w:rPr>
      </w:pPr>
      <w:r>
        <w:rPr>
          <w:rFonts w:ascii="Times New Roman" w:hAnsi="Times New Roman"/>
          <w:bCs/>
          <w:sz w:val="26"/>
        </w:rPr>
        <w:t>economics.superreferat.ru Экономика и социология труда</w:t>
      </w:r>
    </w:p>
    <w:p w:rsidR="00940889" w:rsidRDefault="00940889" w:rsidP="009E389F">
      <w:pPr>
        <w:pStyle w:val="ad"/>
        <w:numPr>
          <w:ilvl w:val="0"/>
          <w:numId w:val="7"/>
        </w:numPr>
        <w:ind w:hanging="36"/>
        <w:jc w:val="left"/>
        <w:rPr>
          <w:rFonts w:ascii="Times New Roman" w:hAnsi="Times New Roman"/>
          <w:bCs/>
          <w:sz w:val="26"/>
        </w:rPr>
      </w:pPr>
      <w:r>
        <w:rPr>
          <w:rFonts w:ascii="Times New Roman" w:hAnsi="Times New Roman"/>
          <w:bCs/>
          <w:sz w:val="26"/>
        </w:rPr>
        <w:t>www.lan.krasu.ru Экономика и социология труда</w:t>
      </w:r>
    </w:p>
    <w:p w:rsidR="00940889" w:rsidRDefault="00940889" w:rsidP="009E389F">
      <w:pPr>
        <w:pStyle w:val="ad"/>
        <w:numPr>
          <w:ilvl w:val="0"/>
          <w:numId w:val="7"/>
        </w:numPr>
        <w:ind w:hanging="36"/>
        <w:jc w:val="left"/>
        <w:rPr>
          <w:rFonts w:ascii="Times New Roman" w:hAnsi="Times New Roman"/>
          <w:bCs/>
          <w:sz w:val="26"/>
        </w:rPr>
      </w:pPr>
      <w:r>
        <w:rPr>
          <w:rFonts w:ascii="Times New Roman" w:hAnsi="Times New Roman"/>
          <w:bCs/>
          <w:sz w:val="26"/>
        </w:rPr>
        <w:t>tema.studentochka.ru Экономика и социология труда</w:t>
      </w:r>
    </w:p>
    <w:p w:rsidR="00C53144" w:rsidRDefault="00C53144"/>
    <w:sectPr w:rsidR="00C53144" w:rsidSect="00C53144">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389F" w:rsidRDefault="009E389F" w:rsidP="00940889">
      <w:r>
        <w:separator/>
      </w:r>
    </w:p>
  </w:endnote>
  <w:endnote w:type="continuationSeparator" w:id="1">
    <w:p w:rsidR="009E389F" w:rsidRDefault="009E389F" w:rsidP="009408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BalticaUzbek">
    <w:altName w:val="Times New Roman"/>
    <w:charset w:val="00"/>
    <w:family w:val="auto"/>
    <w:pitch w:val="variable"/>
    <w:sig w:usb0="00000203" w:usb1="00000000" w:usb2="00000000" w:usb3="00000000" w:csb0="00000005" w:csb1="00000000"/>
  </w:font>
  <w:font w:name="Arial Uzb">
    <w:altName w:val="Arial"/>
    <w:panose1 w:val="00000000000000000000"/>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389F" w:rsidRDefault="009E389F" w:rsidP="00940889">
      <w:r>
        <w:separator/>
      </w:r>
    </w:p>
  </w:footnote>
  <w:footnote w:type="continuationSeparator" w:id="1">
    <w:p w:rsidR="009E389F" w:rsidRDefault="009E389F" w:rsidP="00940889">
      <w:r>
        <w:continuationSeparator/>
      </w:r>
    </w:p>
  </w:footnote>
  <w:footnote w:id="2">
    <w:p w:rsidR="00940889" w:rsidRDefault="00940889" w:rsidP="00940889">
      <w:pPr>
        <w:pStyle w:val="a6"/>
        <w:jc w:val="both"/>
      </w:pPr>
      <w:r>
        <w:rPr>
          <w:rStyle w:val="a5"/>
        </w:rPr>
        <w:footnoteRef/>
      </w:r>
      <w:r>
        <w:t xml:space="preserve"> </w:t>
      </w:r>
      <w:r>
        <w:rPr>
          <w:rFonts w:ascii="Bodo_uzb" w:hAnsi="Bodo_uzb"/>
        </w:rPr>
        <w:t xml:space="preserve">Ызбекистон Республикаси Президентининг «2005 йилнинг 1 майидан бошлаб иш ща=и, пенсиялар, степендиялар ва ижтимоий нафа=алар ми=дорини ошириш ты\рисида» 2005 йил 13 апрелдаги фармони, </w:t>
      </w:r>
      <w:r>
        <w:rPr>
          <w:rFonts w:ascii="Bodo_uzb" w:hAnsi="Bodo_uzb"/>
          <w:lang w:val="en-US"/>
        </w:rPr>
        <w:t>XXI</w:t>
      </w:r>
      <w:r>
        <w:rPr>
          <w:rFonts w:ascii="Bodo_uzb" w:hAnsi="Bodo_uzb"/>
        </w:rPr>
        <w:t xml:space="preserve"> аср рызномаси, 16 (69) –сон 2005 йил 14 апрел.</w:t>
      </w:r>
    </w:p>
  </w:footnote>
  <w:footnote w:id="3">
    <w:p w:rsidR="00940889" w:rsidRDefault="00940889" w:rsidP="00940889">
      <w:pPr>
        <w:pStyle w:val="a6"/>
        <w:jc w:val="both"/>
      </w:pPr>
      <w:r>
        <w:rPr>
          <w:rStyle w:val="a5"/>
        </w:rPr>
        <w:footnoteRef/>
      </w:r>
      <w:r>
        <w:t xml:space="preserve"> </w:t>
      </w:r>
      <w:r>
        <w:rPr>
          <w:rFonts w:ascii="Bodo_uzb" w:hAnsi="Bodo_uzb"/>
        </w:rPr>
        <w:t xml:space="preserve">Ызбекистон Республикаси Президентининг «2005 йилнинг 1 майидан бошлаб иш ща=и, пенсиялар, степендиялар ва ижтимоий нафа=алар ми=дорини ошириш ты\рисида» 2005 йил 13 апрелдаги фармони, </w:t>
      </w:r>
      <w:r>
        <w:rPr>
          <w:rFonts w:ascii="Bodo_uzb" w:hAnsi="Bodo_uzb"/>
          <w:lang w:val="en-US"/>
        </w:rPr>
        <w:t>XXI</w:t>
      </w:r>
      <w:r>
        <w:rPr>
          <w:rFonts w:ascii="Bodo_uzb" w:hAnsi="Bodo_uzb"/>
        </w:rPr>
        <w:t xml:space="preserve"> аср рызномаси, 16 (69) –сон 2005 йил 14 апрел.</w:t>
      </w:r>
    </w:p>
  </w:footnote>
  <w:footnote w:id="4">
    <w:p w:rsidR="00940889" w:rsidRDefault="00940889" w:rsidP="00940889">
      <w:pPr>
        <w:pStyle w:val="a6"/>
        <w:rPr>
          <w:noProof w:val="0"/>
        </w:rPr>
      </w:pPr>
      <w:r>
        <w:rPr>
          <w:rStyle w:val="a5"/>
        </w:rPr>
        <w:t>1</w:t>
      </w:r>
      <w:r>
        <w:t xml:space="preserve"> </w:t>
      </w:r>
      <w:r>
        <w:rPr>
          <w:noProof w:val="0"/>
        </w:rPr>
        <w:t>Политика доходов и зароботной платы  (Учебные пособие). -М., 1999, с.66.</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20B16"/>
    <w:multiLevelType w:val="singleLevel"/>
    <w:tmpl w:val="964C79F2"/>
    <w:lvl w:ilvl="0">
      <w:start w:val="2"/>
      <w:numFmt w:val="bullet"/>
      <w:lvlText w:val="-"/>
      <w:lvlJc w:val="left"/>
      <w:pPr>
        <w:tabs>
          <w:tab w:val="num" w:pos="1135"/>
        </w:tabs>
        <w:ind w:left="1135" w:hanging="360"/>
      </w:pPr>
      <w:rPr>
        <w:rFonts w:hint="default"/>
      </w:rPr>
    </w:lvl>
  </w:abstractNum>
  <w:abstractNum w:abstractNumId="1">
    <w:nsid w:val="09B7700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
    <w:nsid w:val="259A408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262A5A6F"/>
    <w:multiLevelType w:val="hybridMultilevel"/>
    <w:tmpl w:val="35D6DA80"/>
    <w:lvl w:ilvl="0" w:tplc="DB3E92EE">
      <w:start w:val="1"/>
      <w:numFmt w:val="decimal"/>
      <w:lvlText w:val="%1."/>
      <w:legacy w:legacy="1" w:legacySpace="0" w:legacyIndent="360"/>
      <w:lvlJc w:val="left"/>
      <w:pPr>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1A0078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nsid w:val="3FCC45EF"/>
    <w:multiLevelType w:val="hybridMultilevel"/>
    <w:tmpl w:val="F7F64FE2"/>
    <w:lvl w:ilvl="0" w:tplc="0419000F">
      <w:start w:val="1"/>
      <w:numFmt w:val="decimal"/>
      <w:lvlText w:val="%1."/>
      <w:lvlJc w:val="left"/>
      <w:pPr>
        <w:tabs>
          <w:tab w:val="num" w:pos="862"/>
        </w:tabs>
        <w:ind w:left="862" w:hanging="360"/>
      </w:pPr>
    </w:lvl>
    <w:lvl w:ilvl="1" w:tplc="DB3E92EE">
      <w:start w:val="1"/>
      <w:numFmt w:val="decimal"/>
      <w:lvlText w:val="%2."/>
      <w:legacy w:legacy="1" w:legacySpace="360" w:legacyIndent="360"/>
      <w:lvlJc w:val="left"/>
      <w:pPr>
        <w:ind w:left="1582" w:hanging="360"/>
      </w:pPr>
    </w:lvl>
    <w:lvl w:ilvl="2" w:tplc="0419001B">
      <w:start w:val="1"/>
      <w:numFmt w:val="lowerRoman"/>
      <w:lvlText w:val="%3."/>
      <w:lvlJc w:val="right"/>
      <w:pPr>
        <w:tabs>
          <w:tab w:val="num" w:pos="2302"/>
        </w:tabs>
        <w:ind w:left="2302" w:hanging="180"/>
      </w:pPr>
    </w:lvl>
    <w:lvl w:ilvl="3" w:tplc="0419000F" w:tentative="1">
      <w:start w:val="1"/>
      <w:numFmt w:val="decimal"/>
      <w:lvlText w:val="%4."/>
      <w:lvlJc w:val="left"/>
      <w:pPr>
        <w:tabs>
          <w:tab w:val="num" w:pos="3022"/>
        </w:tabs>
        <w:ind w:left="3022" w:hanging="360"/>
      </w:pPr>
    </w:lvl>
    <w:lvl w:ilvl="4" w:tplc="04190019" w:tentative="1">
      <w:start w:val="1"/>
      <w:numFmt w:val="lowerLetter"/>
      <w:lvlText w:val="%5."/>
      <w:lvlJc w:val="left"/>
      <w:pPr>
        <w:tabs>
          <w:tab w:val="num" w:pos="3742"/>
        </w:tabs>
        <w:ind w:left="3742" w:hanging="360"/>
      </w:pPr>
    </w:lvl>
    <w:lvl w:ilvl="5" w:tplc="0419001B" w:tentative="1">
      <w:start w:val="1"/>
      <w:numFmt w:val="lowerRoman"/>
      <w:lvlText w:val="%6."/>
      <w:lvlJc w:val="right"/>
      <w:pPr>
        <w:tabs>
          <w:tab w:val="num" w:pos="4462"/>
        </w:tabs>
        <w:ind w:left="4462" w:hanging="180"/>
      </w:pPr>
    </w:lvl>
    <w:lvl w:ilvl="6" w:tplc="0419000F" w:tentative="1">
      <w:start w:val="1"/>
      <w:numFmt w:val="decimal"/>
      <w:lvlText w:val="%7."/>
      <w:lvlJc w:val="left"/>
      <w:pPr>
        <w:tabs>
          <w:tab w:val="num" w:pos="5182"/>
        </w:tabs>
        <w:ind w:left="5182" w:hanging="360"/>
      </w:pPr>
    </w:lvl>
    <w:lvl w:ilvl="7" w:tplc="04190019" w:tentative="1">
      <w:start w:val="1"/>
      <w:numFmt w:val="lowerLetter"/>
      <w:lvlText w:val="%8."/>
      <w:lvlJc w:val="left"/>
      <w:pPr>
        <w:tabs>
          <w:tab w:val="num" w:pos="5902"/>
        </w:tabs>
        <w:ind w:left="5902" w:hanging="360"/>
      </w:pPr>
    </w:lvl>
    <w:lvl w:ilvl="8" w:tplc="0419001B" w:tentative="1">
      <w:start w:val="1"/>
      <w:numFmt w:val="lowerRoman"/>
      <w:lvlText w:val="%9."/>
      <w:lvlJc w:val="right"/>
      <w:pPr>
        <w:tabs>
          <w:tab w:val="num" w:pos="6622"/>
        </w:tabs>
        <w:ind w:left="6622" w:hanging="180"/>
      </w:pPr>
    </w:lvl>
  </w:abstractNum>
  <w:abstractNum w:abstractNumId="6">
    <w:nsid w:val="6D133BAA"/>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6"/>
  </w:num>
  <w:num w:numId="3">
    <w:abstractNumId w:val="4"/>
  </w:num>
  <w:num w:numId="4">
    <w:abstractNumId w:val="1"/>
  </w:num>
  <w:num w:numId="5">
    <w:abstractNumId w:val="0"/>
  </w:num>
  <w:num w:numId="6">
    <w:abstractNumId w:val="5"/>
  </w:num>
  <w:num w:numId="7">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40889"/>
    <w:rsid w:val="00707144"/>
    <w:rsid w:val="008D4083"/>
    <w:rsid w:val="00940889"/>
    <w:rsid w:val="009E389F"/>
    <w:rsid w:val="00A93C87"/>
    <w:rsid w:val="00B10225"/>
    <w:rsid w:val="00C53144"/>
    <w:rsid w:val="00C53F18"/>
    <w:rsid w:val="00D574A8"/>
    <w:rsid w:val="00E314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0889"/>
    <w:pPr>
      <w:widowControl w:val="0"/>
      <w:overflowPunct w:val="0"/>
      <w:autoSpaceDE w:val="0"/>
      <w:autoSpaceDN w:val="0"/>
      <w:adjustRightInd w:val="0"/>
      <w:ind w:firstLine="320"/>
      <w:jc w:val="both"/>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qFormat/>
    <w:rsid w:val="00940889"/>
    <w:pPr>
      <w:keepNext/>
      <w:widowControl/>
      <w:spacing w:before="240" w:after="60"/>
      <w:ind w:firstLine="0"/>
      <w:jc w:val="center"/>
      <w:outlineLvl w:val="0"/>
    </w:pPr>
    <w:rPr>
      <w:rFonts w:ascii="Bodo_uzb" w:hAnsi="Bodo_uzb"/>
      <w:b/>
      <w:kern w:val="28"/>
      <w:sz w:val="28"/>
    </w:rPr>
  </w:style>
  <w:style w:type="paragraph" w:styleId="2">
    <w:name w:val="heading 2"/>
    <w:basedOn w:val="a"/>
    <w:next w:val="a"/>
    <w:link w:val="20"/>
    <w:qFormat/>
    <w:rsid w:val="00940889"/>
    <w:pPr>
      <w:keepNext/>
      <w:widowControl/>
      <w:spacing w:before="240" w:after="60"/>
      <w:ind w:firstLine="0"/>
      <w:jc w:val="center"/>
      <w:outlineLvl w:val="1"/>
    </w:pPr>
    <w:rPr>
      <w:rFonts w:ascii="Bodo_uzb" w:hAnsi="Bodo_uzb"/>
      <w:b/>
      <w:sz w:val="28"/>
    </w:rPr>
  </w:style>
  <w:style w:type="paragraph" w:styleId="3">
    <w:name w:val="heading 3"/>
    <w:basedOn w:val="a"/>
    <w:next w:val="a"/>
    <w:link w:val="30"/>
    <w:qFormat/>
    <w:rsid w:val="00940889"/>
    <w:pPr>
      <w:keepNext/>
      <w:widowControl/>
      <w:spacing w:line="360" w:lineRule="auto"/>
      <w:ind w:firstLine="851"/>
      <w:outlineLvl w:val="2"/>
    </w:pPr>
    <w:rPr>
      <w:rFonts w:ascii="Bodo_uzb" w:hAnsi="Bodo_uzb"/>
      <w:b/>
      <w:noProof/>
      <w:sz w:val="28"/>
    </w:rPr>
  </w:style>
  <w:style w:type="paragraph" w:styleId="4">
    <w:name w:val="heading 4"/>
    <w:basedOn w:val="a"/>
    <w:next w:val="a"/>
    <w:link w:val="40"/>
    <w:qFormat/>
    <w:rsid w:val="00940889"/>
    <w:pPr>
      <w:keepNext/>
      <w:widowControl/>
      <w:ind w:firstLine="0"/>
      <w:jc w:val="center"/>
      <w:outlineLvl w:val="3"/>
    </w:pPr>
    <w:rPr>
      <w:rFonts w:ascii="Bodo_uzb" w:hAnsi="Bodo_uzb"/>
      <w:noProof/>
      <w:sz w:val="52"/>
    </w:rPr>
  </w:style>
  <w:style w:type="paragraph" w:styleId="5">
    <w:name w:val="heading 5"/>
    <w:basedOn w:val="a"/>
    <w:next w:val="a"/>
    <w:link w:val="50"/>
    <w:qFormat/>
    <w:rsid w:val="00940889"/>
    <w:pPr>
      <w:keepNext/>
      <w:widowControl/>
      <w:ind w:firstLine="0"/>
      <w:jc w:val="center"/>
      <w:outlineLvl w:val="4"/>
    </w:pPr>
    <w:rPr>
      <w:rFonts w:ascii="Bodo_uzb" w:hAnsi="Bodo_uzb"/>
      <w:noProof/>
      <w:sz w:val="32"/>
    </w:rPr>
  </w:style>
  <w:style w:type="paragraph" w:styleId="6">
    <w:name w:val="heading 6"/>
    <w:basedOn w:val="a"/>
    <w:next w:val="a"/>
    <w:link w:val="60"/>
    <w:qFormat/>
    <w:rsid w:val="00940889"/>
    <w:pPr>
      <w:keepNext/>
      <w:widowControl/>
      <w:ind w:firstLine="851"/>
      <w:jc w:val="center"/>
      <w:outlineLvl w:val="5"/>
    </w:pPr>
    <w:rPr>
      <w:rFonts w:ascii="Bodo_uzb" w:hAnsi="Bodo_uzb"/>
      <w:b/>
      <w:noProof/>
      <w:sz w:val="28"/>
    </w:rPr>
  </w:style>
  <w:style w:type="paragraph" w:styleId="7">
    <w:name w:val="heading 7"/>
    <w:basedOn w:val="a"/>
    <w:next w:val="a"/>
    <w:link w:val="70"/>
    <w:qFormat/>
    <w:rsid w:val="00940889"/>
    <w:pPr>
      <w:keepNext/>
      <w:widowControl/>
      <w:overflowPunct/>
      <w:autoSpaceDE/>
      <w:autoSpaceDN/>
      <w:adjustRightInd/>
      <w:ind w:firstLine="0"/>
      <w:jc w:val="center"/>
      <w:textAlignment w:val="auto"/>
      <w:outlineLvl w:val="6"/>
    </w:pPr>
    <w:rPr>
      <w:rFonts w:ascii="BalticaUzbek" w:hAnsi="BalticaUzbek"/>
      <w:b/>
      <w:sz w:val="22"/>
    </w:rPr>
  </w:style>
  <w:style w:type="paragraph" w:styleId="8">
    <w:name w:val="heading 8"/>
    <w:basedOn w:val="a"/>
    <w:next w:val="a"/>
    <w:link w:val="80"/>
    <w:qFormat/>
    <w:rsid w:val="00940889"/>
    <w:pPr>
      <w:keepNext/>
      <w:widowControl/>
      <w:overflowPunct/>
      <w:autoSpaceDE/>
      <w:autoSpaceDN/>
      <w:adjustRightInd/>
      <w:ind w:firstLine="851"/>
      <w:jc w:val="center"/>
      <w:textAlignment w:val="auto"/>
      <w:outlineLvl w:val="7"/>
    </w:pPr>
    <w:rPr>
      <w:rFonts w:ascii="Bodo_uzb" w:hAnsi="Bodo_uzb"/>
      <w:sz w:val="26"/>
    </w:rPr>
  </w:style>
  <w:style w:type="paragraph" w:styleId="9">
    <w:name w:val="heading 9"/>
    <w:basedOn w:val="a"/>
    <w:next w:val="a"/>
    <w:link w:val="90"/>
    <w:qFormat/>
    <w:rsid w:val="00940889"/>
    <w:pPr>
      <w:keepNext/>
      <w:widowControl/>
      <w:overflowPunct/>
      <w:autoSpaceDE/>
      <w:autoSpaceDN/>
      <w:adjustRightInd/>
      <w:ind w:firstLine="851"/>
      <w:jc w:val="center"/>
      <w:textAlignment w:val="auto"/>
      <w:outlineLvl w:val="8"/>
    </w:pPr>
    <w:rPr>
      <w:rFonts w:ascii="Bodo_uzb" w:hAnsi="Bodo_uzb"/>
      <w:b/>
      <w:sz w:val="26"/>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940889"/>
    <w:rPr>
      <w:rFonts w:ascii="Bodo_uzb" w:eastAsia="Times New Roman" w:hAnsi="Bodo_uzb" w:cs="Times New Roman"/>
      <w:b/>
      <w:kern w:val="28"/>
      <w:sz w:val="28"/>
      <w:szCs w:val="20"/>
      <w:lang w:eastAsia="ru-RU"/>
    </w:rPr>
  </w:style>
  <w:style w:type="character" w:customStyle="1" w:styleId="20">
    <w:name w:val="Заголовок 2 Знак"/>
    <w:basedOn w:val="a0"/>
    <w:link w:val="2"/>
    <w:rsid w:val="00940889"/>
    <w:rPr>
      <w:rFonts w:ascii="Bodo_uzb" w:eastAsia="Times New Roman" w:hAnsi="Bodo_uzb" w:cs="Times New Roman"/>
      <w:b/>
      <w:sz w:val="28"/>
      <w:szCs w:val="20"/>
      <w:lang w:eastAsia="ru-RU"/>
    </w:rPr>
  </w:style>
  <w:style w:type="character" w:customStyle="1" w:styleId="30">
    <w:name w:val="Заголовок 3 Знак"/>
    <w:basedOn w:val="a0"/>
    <w:link w:val="3"/>
    <w:rsid w:val="00940889"/>
    <w:rPr>
      <w:rFonts w:ascii="Bodo_uzb" w:eastAsia="Times New Roman" w:hAnsi="Bodo_uzb" w:cs="Times New Roman"/>
      <w:b/>
      <w:noProof/>
      <w:sz w:val="28"/>
      <w:szCs w:val="20"/>
      <w:lang w:eastAsia="ru-RU"/>
    </w:rPr>
  </w:style>
  <w:style w:type="character" w:customStyle="1" w:styleId="40">
    <w:name w:val="Заголовок 4 Знак"/>
    <w:basedOn w:val="a0"/>
    <w:link w:val="4"/>
    <w:rsid w:val="00940889"/>
    <w:rPr>
      <w:rFonts w:ascii="Bodo_uzb" w:eastAsia="Times New Roman" w:hAnsi="Bodo_uzb" w:cs="Times New Roman"/>
      <w:noProof/>
      <w:sz w:val="52"/>
      <w:szCs w:val="20"/>
      <w:lang w:eastAsia="ru-RU"/>
    </w:rPr>
  </w:style>
  <w:style w:type="character" w:customStyle="1" w:styleId="50">
    <w:name w:val="Заголовок 5 Знак"/>
    <w:basedOn w:val="a0"/>
    <w:link w:val="5"/>
    <w:rsid w:val="00940889"/>
    <w:rPr>
      <w:rFonts w:ascii="Bodo_uzb" w:eastAsia="Times New Roman" w:hAnsi="Bodo_uzb" w:cs="Times New Roman"/>
      <w:noProof/>
      <w:sz w:val="32"/>
      <w:szCs w:val="20"/>
      <w:lang w:eastAsia="ru-RU"/>
    </w:rPr>
  </w:style>
  <w:style w:type="character" w:customStyle="1" w:styleId="60">
    <w:name w:val="Заголовок 6 Знак"/>
    <w:basedOn w:val="a0"/>
    <w:link w:val="6"/>
    <w:rsid w:val="00940889"/>
    <w:rPr>
      <w:rFonts w:ascii="Bodo_uzb" w:eastAsia="Times New Roman" w:hAnsi="Bodo_uzb" w:cs="Times New Roman"/>
      <w:b/>
      <w:noProof/>
      <w:sz w:val="28"/>
      <w:szCs w:val="20"/>
      <w:lang w:eastAsia="ru-RU"/>
    </w:rPr>
  </w:style>
  <w:style w:type="character" w:customStyle="1" w:styleId="70">
    <w:name w:val="Заголовок 7 Знак"/>
    <w:basedOn w:val="a0"/>
    <w:link w:val="7"/>
    <w:rsid w:val="00940889"/>
    <w:rPr>
      <w:rFonts w:ascii="BalticaUzbek" w:eastAsia="Times New Roman" w:hAnsi="BalticaUzbek" w:cs="Times New Roman"/>
      <w:b/>
      <w:szCs w:val="20"/>
      <w:lang w:eastAsia="ru-RU"/>
    </w:rPr>
  </w:style>
  <w:style w:type="character" w:customStyle="1" w:styleId="80">
    <w:name w:val="Заголовок 8 Знак"/>
    <w:basedOn w:val="a0"/>
    <w:link w:val="8"/>
    <w:rsid w:val="00940889"/>
    <w:rPr>
      <w:rFonts w:ascii="Bodo_uzb" w:eastAsia="Times New Roman" w:hAnsi="Bodo_uzb" w:cs="Times New Roman"/>
      <w:sz w:val="26"/>
      <w:szCs w:val="20"/>
      <w:lang w:eastAsia="ru-RU"/>
    </w:rPr>
  </w:style>
  <w:style w:type="character" w:customStyle="1" w:styleId="90">
    <w:name w:val="Заголовок 9 Знак"/>
    <w:basedOn w:val="a0"/>
    <w:link w:val="9"/>
    <w:rsid w:val="00940889"/>
    <w:rPr>
      <w:rFonts w:ascii="Bodo_uzb" w:eastAsia="Times New Roman" w:hAnsi="Bodo_uzb" w:cs="Times New Roman"/>
      <w:b/>
      <w:sz w:val="26"/>
      <w:szCs w:val="20"/>
      <w:lang w:val="en-US" w:eastAsia="ru-RU"/>
    </w:rPr>
  </w:style>
  <w:style w:type="paragraph" w:customStyle="1" w:styleId="BodyText3">
    <w:name w:val="Body Text 3"/>
    <w:basedOn w:val="a"/>
    <w:rsid w:val="00940889"/>
    <w:pPr>
      <w:widowControl/>
      <w:ind w:firstLine="0"/>
      <w:jc w:val="center"/>
    </w:pPr>
    <w:rPr>
      <w:rFonts w:ascii="Bodo_uzb" w:hAnsi="Bodo_uzb"/>
      <w:sz w:val="28"/>
    </w:rPr>
  </w:style>
  <w:style w:type="paragraph" w:customStyle="1" w:styleId="BodyText2">
    <w:name w:val="Body Text 2"/>
    <w:basedOn w:val="a"/>
    <w:rsid w:val="00940889"/>
    <w:pPr>
      <w:widowControl/>
      <w:spacing w:line="360" w:lineRule="auto"/>
      <w:ind w:left="851" w:hanging="851"/>
    </w:pPr>
    <w:rPr>
      <w:rFonts w:ascii="Bodo_uzb" w:hAnsi="Bodo_uzb"/>
      <w:sz w:val="28"/>
    </w:rPr>
  </w:style>
  <w:style w:type="paragraph" w:styleId="a3">
    <w:name w:val="Body Text"/>
    <w:basedOn w:val="a"/>
    <w:link w:val="a4"/>
    <w:rsid w:val="00940889"/>
    <w:pPr>
      <w:widowControl/>
      <w:spacing w:line="360" w:lineRule="auto"/>
      <w:ind w:firstLine="0"/>
    </w:pPr>
    <w:rPr>
      <w:rFonts w:ascii="Bodo_uzb" w:hAnsi="Bodo_uzb"/>
      <w:sz w:val="28"/>
    </w:rPr>
  </w:style>
  <w:style w:type="character" w:customStyle="1" w:styleId="a4">
    <w:name w:val="Основной текст Знак"/>
    <w:basedOn w:val="a0"/>
    <w:link w:val="a3"/>
    <w:rsid w:val="00940889"/>
    <w:rPr>
      <w:rFonts w:ascii="Bodo_uzb" w:eastAsia="Times New Roman" w:hAnsi="Bodo_uzb" w:cs="Times New Roman"/>
      <w:sz w:val="28"/>
      <w:szCs w:val="20"/>
      <w:lang w:eastAsia="ru-RU"/>
    </w:rPr>
  </w:style>
  <w:style w:type="paragraph" w:customStyle="1" w:styleId="BodyTextIndent2">
    <w:name w:val="Body Text Indent 2"/>
    <w:basedOn w:val="a"/>
    <w:rsid w:val="00940889"/>
    <w:pPr>
      <w:widowControl/>
      <w:spacing w:line="360" w:lineRule="auto"/>
      <w:ind w:firstLine="851"/>
    </w:pPr>
    <w:rPr>
      <w:rFonts w:ascii="Bodo_uzb" w:hAnsi="Bodo_uzb"/>
      <w:sz w:val="28"/>
    </w:rPr>
  </w:style>
  <w:style w:type="character" w:styleId="a5">
    <w:name w:val="footnote reference"/>
    <w:basedOn w:val="a0"/>
    <w:semiHidden/>
    <w:rsid w:val="00940889"/>
    <w:rPr>
      <w:vertAlign w:val="superscript"/>
    </w:rPr>
  </w:style>
  <w:style w:type="paragraph" w:customStyle="1" w:styleId="BodyTextIndent3">
    <w:name w:val="Body Text Indent 3"/>
    <w:basedOn w:val="a"/>
    <w:rsid w:val="00940889"/>
    <w:pPr>
      <w:widowControl/>
      <w:spacing w:after="120" w:line="360" w:lineRule="auto"/>
      <w:ind w:firstLine="720"/>
    </w:pPr>
    <w:rPr>
      <w:rFonts w:ascii="Bodo_uzb" w:hAnsi="Bodo_uzb"/>
      <w:sz w:val="28"/>
    </w:rPr>
  </w:style>
  <w:style w:type="paragraph" w:customStyle="1" w:styleId="FR1">
    <w:name w:val="FR1"/>
    <w:rsid w:val="00940889"/>
    <w:pPr>
      <w:widowControl w:val="0"/>
      <w:overflowPunct w:val="0"/>
      <w:autoSpaceDE w:val="0"/>
      <w:autoSpaceDN w:val="0"/>
      <w:adjustRightInd w:val="0"/>
      <w:spacing w:line="480" w:lineRule="auto"/>
      <w:ind w:firstLine="700"/>
      <w:textAlignment w:val="baseline"/>
    </w:pPr>
    <w:rPr>
      <w:rFonts w:ascii="Times New Roman" w:eastAsia="Times New Roman" w:hAnsi="Times New Roman" w:cs="Times New Roman"/>
      <w:sz w:val="24"/>
      <w:szCs w:val="20"/>
      <w:lang w:eastAsia="ru-RU"/>
    </w:rPr>
  </w:style>
  <w:style w:type="paragraph" w:styleId="a6">
    <w:name w:val="footnote text"/>
    <w:basedOn w:val="a"/>
    <w:link w:val="a7"/>
    <w:semiHidden/>
    <w:rsid w:val="00940889"/>
    <w:pPr>
      <w:widowControl/>
      <w:ind w:firstLine="0"/>
      <w:jc w:val="left"/>
    </w:pPr>
    <w:rPr>
      <w:noProof/>
    </w:rPr>
  </w:style>
  <w:style w:type="character" w:customStyle="1" w:styleId="a7">
    <w:name w:val="Текст сноски Знак"/>
    <w:basedOn w:val="a0"/>
    <w:link w:val="a6"/>
    <w:semiHidden/>
    <w:rsid w:val="00940889"/>
    <w:rPr>
      <w:rFonts w:ascii="Times New Roman" w:eastAsia="Times New Roman" w:hAnsi="Times New Roman" w:cs="Times New Roman"/>
      <w:noProof/>
      <w:sz w:val="20"/>
      <w:szCs w:val="20"/>
      <w:lang w:eastAsia="ru-RU"/>
    </w:rPr>
  </w:style>
  <w:style w:type="paragraph" w:styleId="a8">
    <w:name w:val="header"/>
    <w:basedOn w:val="a"/>
    <w:link w:val="a9"/>
    <w:rsid w:val="00940889"/>
    <w:pPr>
      <w:widowControl/>
      <w:tabs>
        <w:tab w:val="center" w:pos="4153"/>
        <w:tab w:val="right" w:pos="8306"/>
      </w:tabs>
      <w:ind w:firstLine="0"/>
      <w:jc w:val="left"/>
    </w:pPr>
    <w:rPr>
      <w:noProof/>
      <w:sz w:val="28"/>
    </w:rPr>
  </w:style>
  <w:style w:type="character" w:customStyle="1" w:styleId="a9">
    <w:name w:val="Верхний колонтитул Знак"/>
    <w:basedOn w:val="a0"/>
    <w:link w:val="a8"/>
    <w:rsid w:val="00940889"/>
    <w:rPr>
      <w:rFonts w:ascii="Times New Roman" w:eastAsia="Times New Roman" w:hAnsi="Times New Roman" w:cs="Times New Roman"/>
      <w:noProof/>
      <w:sz w:val="28"/>
      <w:szCs w:val="20"/>
      <w:lang w:eastAsia="ru-RU"/>
    </w:rPr>
  </w:style>
  <w:style w:type="character" w:styleId="aa">
    <w:name w:val="page number"/>
    <w:basedOn w:val="a0"/>
    <w:rsid w:val="00940889"/>
  </w:style>
  <w:style w:type="paragraph" w:styleId="ab">
    <w:name w:val="footer"/>
    <w:basedOn w:val="a"/>
    <w:link w:val="ac"/>
    <w:rsid w:val="00940889"/>
    <w:pPr>
      <w:widowControl/>
      <w:tabs>
        <w:tab w:val="center" w:pos="4153"/>
        <w:tab w:val="right" w:pos="8306"/>
      </w:tabs>
      <w:ind w:firstLine="0"/>
      <w:jc w:val="left"/>
    </w:pPr>
    <w:rPr>
      <w:noProof/>
      <w:sz w:val="28"/>
    </w:rPr>
  </w:style>
  <w:style w:type="character" w:customStyle="1" w:styleId="ac">
    <w:name w:val="Нижний колонтитул Знак"/>
    <w:basedOn w:val="a0"/>
    <w:link w:val="ab"/>
    <w:rsid w:val="00940889"/>
    <w:rPr>
      <w:rFonts w:ascii="Times New Roman" w:eastAsia="Times New Roman" w:hAnsi="Times New Roman" w:cs="Times New Roman"/>
      <w:noProof/>
      <w:sz w:val="28"/>
      <w:szCs w:val="20"/>
      <w:lang w:eastAsia="ru-RU"/>
    </w:rPr>
  </w:style>
  <w:style w:type="paragraph" w:customStyle="1" w:styleId="Noeeu">
    <w:name w:val="Noeeu"/>
    <w:rsid w:val="00940889"/>
    <w:pPr>
      <w:overflowPunct w:val="0"/>
      <w:autoSpaceDE w:val="0"/>
      <w:autoSpaceDN w:val="0"/>
      <w:adjustRightInd w:val="0"/>
      <w:textAlignment w:val="baseline"/>
    </w:pPr>
    <w:rPr>
      <w:rFonts w:ascii="Bodo_uzb" w:eastAsia="Times New Roman" w:hAnsi="Bodo_uzb" w:cs="Times New Roman"/>
      <w:spacing w:val="-1"/>
      <w:kern w:val="65535"/>
      <w:position w:val="-1"/>
      <w:sz w:val="24"/>
      <w:szCs w:val="20"/>
      <w:lang w:val="en-US" w:eastAsia="ru-RU"/>
    </w:rPr>
  </w:style>
  <w:style w:type="paragraph" w:styleId="31">
    <w:name w:val="Body Text Indent 3"/>
    <w:basedOn w:val="a"/>
    <w:link w:val="32"/>
    <w:rsid w:val="00940889"/>
    <w:pPr>
      <w:widowControl/>
      <w:overflowPunct/>
      <w:autoSpaceDE/>
      <w:autoSpaceDN/>
      <w:adjustRightInd/>
      <w:ind w:firstLine="851"/>
      <w:textAlignment w:val="auto"/>
    </w:pPr>
    <w:rPr>
      <w:rFonts w:ascii="Bodo_uzb" w:hAnsi="Bodo_uzb"/>
      <w:sz w:val="28"/>
    </w:rPr>
  </w:style>
  <w:style w:type="character" w:customStyle="1" w:styleId="32">
    <w:name w:val="Основной текст с отступом 3 Знак"/>
    <w:basedOn w:val="a0"/>
    <w:link w:val="31"/>
    <w:rsid w:val="00940889"/>
    <w:rPr>
      <w:rFonts w:ascii="Bodo_uzb" w:eastAsia="Times New Roman" w:hAnsi="Bodo_uzb" w:cs="Times New Roman"/>
      <w:sz w:val="28"/>
      <w:szCs w:val="20"/>
      <w:lang w:eastAsia="ru-RU"/>
    </w:rPr>
  </w:style>
  <w:style w:type="paragraph" w:styleId="ad">
    <w:name w:val="Body Text Indent"/>
    <w:basedOn w:val="a"/>
    <w:link w:val="ae"/>
    <w:rsid w:val="00940889"/>
    <w:pPr>
      <w:widowControl/>
      <w:overflowPunct/>
      <w:autoSpaceDE/>
      <w:autoSpaceDN/>
      <w:adjustRightInd/>
      <w:ind w:firstLine="851"/>
      <w:textAlignment w:val="auto"/>
    </w:pPr>
    <w:rPr>
      <w:rFonts w:ascii="Bodo_uzb" w:hAnsi="Bodo_uzb"/>
      <w:b/>
      <w:sz w:val="28"/>
    </w:rPr>
  </w:style>
  <w:style w:type="character" w:customStyle="1" w:styleId="ae">
    <w:name w:val="Основной текст с отступом Знак"/>
    <w:basedOn w:val="a0"/>
    <w:link w:val="ad"/>
    <w:rsid w:val="00940889"/>
    <w:rPr>
      <w:rFonts w:ascii="Bodo_uzb" w:eastAsia="Times New Roman" w:hAnsi="Bodo_uzb" w:cs="Times New Roman"/>
      <w:b/>
      <w:sz w:val="28"/>
      <w:szCs w:val="20"/>
      <w:lang w:eastAsia="ru-RU"/>
    </w:rPr>
  </w:style>
  <w:style w:type="paragraph" w:styleId="21">
    <w:name w:val="Body Text Indent 2"/>
    <w:basedOn w:val="a"/>
    <w:link w:val="22"/>
    <w:rsid w:val="00940889"/>
    <w:pPr>
      <w:widowControl/>
      <w:overflowPunct/>
      <w:autoSpaceDE/>
      <w:autoSpaceDN/>
      <w:adjustRightInd/>
      <w:ind w:firstLine="851"/>
      <w:jc w:val="center"/>
      <w:textAlignment w:val="auto"/>
    </w:pPr>
    <w:rPr>
      <w:rFonts w:ascii="Bodo_uzb" w:hAnsi="Bodo_uzb"/>
      <w:b/>
      <w:sz w:val="28"/>
    </w:rPr>
  </w:style>
  <w:style w:type="character" w:customStyle="1" w:styleId="22">
    <w:name w:val="Основной текст с отступом 2 Знак"/>
    <w:basedOn w:val="a0"/>
    <w:link w:val="21"/>
    <w:rsid w:val="00940889"/>
    <w:rPr>
      <w:rFonts w:ascii="Bodo_uzb" w:eastAsia="Times New Roman" w:hAnsi="Bodo_uzb" w:cs="Times New Roman"/>
      <w:b/>
      <w:sz w:val="28"/>
      <w:szCs w:val="20"/>
      <w:lang w:eastAsia="ru-RU"/>
    </w:rPr>
  </w:style>
  <w:style w:type="paragraph" w:styleId="af">
    <w:name w:val="Title"/>
    <w:basedOn w:val="a"/>
    <w:link w:val="af0"/>
    <w:qFormat/>
    <w:rsid w:val="00940889"/>
    <w:pPr>
      <w:overflowPunct/>
      <w:ind w:firstLine="851"/>
      <w:jc w:val="center"/>
      <w:textAlignment w:val="auto"/>
    </w:pPr>
    <w:rPr>
      <w:rFonts w:ascii="Bodo_uzb" w:hAnsi="Bodo_uzb"/>
      <w:b/>
      <w:sz w:val="28"/>
    </w:rPr>
  </w:style>
  <w:style w:type="character" w:customStyle="1" w:styleId="af0">
    <w:name w:val="Название Знак"/>
    <w:basedOn w:val="a0"/>
    <w:link w:val="af"/>
    <w:rsid w:val="00940889"/>
    <w:rPr>
      <w:rFonts w:ascii="Bodo_uzb" w:eastAsia="Times New Roman" w:hAnsi="Bodo_uzb" w:cs="Times New Roman"/>
      <w:b/>
      <w:sz w:val="28"/>
      <w:szCs w:val="20"/>
      <w:lang w:eastAsia="ru-RU"/>
    </w:rPr>
  </w:style>
  <w:style w:type="paragraph" w:customStyle="1" w:styleId="Normal">
    <w:name w:val="Normal"/>
    <w:rsid w:val="00940889"/>
    <w:pPr>
      <w:widowControl w:val="0"/>
      <w:ind w:firstLine="320"/>
      <w:jc w:val="both"/>
    </w:pPr>
    <w:rPr>
      <w:rFonts w:ascii="Times New Roman" w:eastAsia="Times New Roman" w:hAnsi="Times New Roman" w:cs="Times New Roman"/>
      <w:snapToGrid w:val="0"/>
      <w:sz w:val="20"/>
      <w:szCs w:val="20"/>
      <w:lang w:eastAsia="ru-RU"/>
    </w:rPr>
  </w:style>
  <w:style w:type="paragraph" w:styleId="23">
    <w:name w:val="Body Text 2"/>
    <w:basedOn w:val="a"/>
    <w:link w:val="24"/>
    <w:rsid w:val="00940889"/>
    <w:pPr>
      <w:widowControl/>
      <w:overflowPunct/>
      <w:ind w:firstLine="0"/>
      <w:jc w:val="left"/>
      <w:textAlignment w:val="auto"/>
    </w:pPr>
    <w:rPr>
      <w:rFonts w:ascii="Bodo_uzb" w:hAnsi="Bodo_uzb"/>
      <w:sz w:val="28"/>
    </w:rPr>
  </w:style>
  <w:style w:type="character" w:customStyle="1" w:styleId="24">
    <w:name w:val="Основной текст 2 Знак"/>
    <w:basedOn w:val="a0"/>
    <w:link w:val="23"/>
    <w:rsid w:val="00940889"/>
    <w:rPr>
      <w:rFonts w:ascii="Bodo_uzb" w:eastAsia="Times New Roman" w:hAnsi="Bodo_uzb" w:cs="Times New Roman"/>
      <w:sz w:val="28"/>
      <w:szCs w:val="20"/>
      <w:lang w:eastAsia="ru-RU"/>
    </w:rPr>
  </w:style>
  <w:style w:type="paragraph" w:styleId="33">
    <w:name w:val="Body Text 3"/>
    <w:basedOn w:val="a"/>
    <w:link w:val="34"/>
    <w:rsid w:val="00940889"/>
    <w:pPr>
      <w:widowControl/>
      <w:ind w:firstLine="0"/>
    </w:pPr>
    <w:rPr>
      <w:rFonts w:ascii="Bodo_uzb" w:hAnsi="Bodo_uzb"/>
      <w:b/>
      <w:noProof/>
      <w:sz w:val="28"/>
    </w:rPr>
  </w:style>
  <w:style w:type="character" w:customStyle="1" w:styleId="34">
    <w:name w:val="Основной текст 3 Знак"/>
    <w:basedOn w:val="a0"/>
    <w:link w:val="33"/>
    <w:rsid w:val="00940889"/>
    <w:rPr>
      <w:rFonts w:ascii="Bodo_uzb" w:eastAsia="Times New Roman" w:hAnsi="Bodo_uzb" w:cs="Times New Roman"/>
      <w:b/>
      <w:noProof/>
      <w:sz w:val="28"/>
      <w:szCs w:val="20"/>
      <w:lang w:eastAsia="ru-RU"/>
    </w:rPr>
  </w:style>
  <w:style w:type="paragraph" w:customStyle="1" w:styleId="11">
    <w:name w:val="заголовок 1"/>
    <w:basedOn w:val="a"/>
    <w:next w:val="a"/>
    <w:rsid w:val="00940889"/>
    <w:pPr>
      <w:keepNext/>
      <w:widowControl/>
      <w:overflowPunct/>
      <w:autoSpaceDE/>
      <w:autoSpaceDN/>
      <w:adjustRightInd/>
      <w:ind w:firstLine="0"/>
      <w:jc w:val="left"/>
      <w:textAlignment w:val="auto"/>
    </w:pPr>
    <w:rPr>
      <w:rFonts w:ascii="Arial Uzb" w:hAnsi="Arial Uzb"/>
      <w:sz w:val="28"/>
    </w:rPr>
  </w:style>
  <w:style w:type="paragraph" w:customStyle="1" w:styleId="35">
    <w:name w:val="заголовок 3"/>
    <w:basedOn w:val="a"/>
    <w:next w:val="a"/>
    <w:rsid w:val="00940889"/>
    <w:pPr>
      <w:keepNext/>
      <w:widowControl/>
      <w:overflowPunct/>
      <w:autoSpaceDE/>
      <w:autoSpaceDN/>
      <w:adjustRightInd/>
      <w:ind w:firstLine="0"/>
      <w:jc w:val="center"/>
      <w:textAlignment w:val="auto"/>
    </w:pPr>
    <w:rPr>
      <w:rFonts w:ascii="Arial Uzb" w:hAnsi="Arial Uzb"/>
      <w:b/>
      <w:sz w:val="28"/>
    </w:rPr>
  </w:style>
  <w:style w:type="paragraph" w:customStyle="1" w:styleId="25">
    <w:name w:val="заголовок 2"/>
    <w:basedOn w:val="a"/>
    <w:next w:val="a"/>
    <w:rsid w:val="00940889"/>
    <w:pPr>
      <w:keepNext/>
      <w:widowControl/>
      <w:overflowPunct/>
      <w:autoSpaceDE/>
      <w:autoSpaceDN/>
      <w:adjustRightInd/>
      <w:ind w:firstLine="851"/>
      <w:textAlignment w:val="auto"/>
    </w:pPr>
    <w:rPr>
      <w:rFonts w:ascii="Arial Uzb" w:hAnsi="Arial Uzb"/>
      <w:b/>
      <w:sz w:val="28"/>
    </w:rPr>
  </w:style>
  <w:style w:type="paragraph" w:customStyle="1" w:styleId="41">
    <w:name w:val="заголовок 4"/>
    <w:basedOn w:val="a"/>
    <w:next w:val="a"/>
    <w:rsid w:val="00940889"/>
    <w:pPr>
      <w:keepNext/>
      <w:widowControl/>
      <w:overflowPunct/>
      <w:autoSpaceDE/>
      <w:autoSpaceDN/>
      <w:adjustRightInd/>
      <w:ind w:firstLine="720"/>
      <w:jc w:val="left"/>
      <w:textAlignment w:val="auto"/>
    </w:pPr>
    <w:rPr>
      <w:rFonts w:ascii="Arial Uzb" w:hAnsi="Arial Uzb"/>
      <w:b/>
      <w:sz w:val="24"/>
    </w:rPr>
  </w:style>
  <w:style w:type="paragraph" w:customStyle="1" w:styleId="51">
    <w:name w:val="заголовок 5"/>
    <w:basedOn w:val="a"/>
    <w:next w:val="a"/>
    <w:rsid w:val="00940889"/>
    <w:pPr>
      <w:keepNext/>
      <w:widowControl/>
      <w:overflowPunct/>
      <w:autoSpaceDE/>
      <w:autoSpaceDN/>
      <w:adjustRightInd/>
      <w:ind w:firstLine="0"/>
      <w:jc w:val="left"/>
      <w:textAlignment w:val="auto"/>
    </w:pPr>
    <w:rPr>
      <w:rFonts w:ascii="Arial Uzb" w:hAnsi="Arial Uzb"/>
      <w:sz w:val="28"/>
    </w:rPr>
  </w:style>
  <w:style w:type="paragraph" w:customStyle="1" w:styleId="61">
    <w:name w:val="заголовок 6"/>
    <w:basedOn w:val="a"/>
    <w:next w:val="a"/>
    <w:rsid w:val="00940889"/>
    <w:pPr>
      <w:keepNext/>
      <w:widowControl/>
      <w:overflowPunct/>
      <w:autoSpaceDE/>
      <w:autoSpaceDN/>
      <w:adjustRightInd/>
      <w:ind w:firstLine="0"/>
      <w:jc w:val="center"/>
      <w:textAlignment w:val="auto"/>
    </w:pPr>
    <w:rPr>
      <w:rFonts w:ascii="Arial Uzb" w:hAnsi="Arial Uzb"/>
      <w:b/>
      <w:sz w:val="28"/>
    </w:rPr>
  </w:style>
  <w:style w:type="paragraph" w:customStyle="1" w:styleId="PlainText">
    <w:name w:val="Plain Text"/>
    <w:basedOn w:val="a"/>
    <w:rsid w:val="00940889"/>
    <w:pPr>
      <w:ind w:firstLine="0"/>
      <w:jc w:val="left"/>
    </w:pPr>
    <w:rPr>
      <w:rFonts w:ascii="Courier New" w:hAnsi="Courier New"/>
    </w:rPr>
  </w:style>
  <w:style w:type="paragraph" w:customStyle="1" w:styleId="BodyTextIndent21">
    <w:name w:val="Body Text Indent 21"/>
    <w:basedOn w:val="a"/>
    <w:rsid w:val="00940889"/>
    <w:pPr>
      <w:widowControl/>
      <w:spacing w:line="360" w:lineRule="auto"/>
      <w:ind w:firstLine="851"/>
    </w:pPr>
    <w:rPr>
      <w:rFonts w:ascii="Bodo_uzb" w:hAnsi="Bodo_uzb"/>
      <w:sz w:val="28"/>
    </w:rPr>
  </w:style>
  <w:style w:type="paragraph" w:customStyle="1" w:styleId="BodyText21">
    <w:name w:val="Body Text 21"/>
    <w:basedOn w:val="a"/>
    <w:rsid w:val="00940889"/>
    <w:pPr>
      <w:widowControl/>
      <w:spacing w:line="360" w:lineRule="auto"/>
      <w:ind w:firstLine="720"/>
      <w:jc w:val="center"/>
    </w:pPr>
    <w:rPr>
      <w:rFonts w:ascii="Bodo_uzb" w:hAnsi="Bodo_uzb"/>
      <w:b/>
      <w:sz w:val="28"/>
    </w:rPr>
  </w:style>
  <w:style w:type="paragraph" w:customStyle="1" w:styleId="BodyText22">
    <w:name w:val="Body Text 22"/>
    <w:basedOn w:val="a"/>
    <w:rsid w:val="00940889"/>
    <w:pPr>
      <w:widowControl/>
      <w:tabs>
        <w:tab w:val="left" w:pos="567"/>
      </w:tabs>
      <w:ind w:firstLine="720"/>
    </w:pPr>
    <w:rPr>
      <w:rFonts w:ascii="Bodo_uzb" w:hAnsi="Bodo_uzb"/>
      <w:sz w:val="28"/>
    </w:rPr>
  </w:style>
  <w:style w:type="character" w:styleId="af1">
    <w:name w:val="Hyperlink"/>
    <w:basedOn w:val="a0"/>
    <w:rsid w:val="00940889"/>
    <w:rPr>
      <w:color w:val="0000FF"/>
      <w:u w:val="single"/>
    </w:rPr>
  </w:style>
  <w:style w:type="character" w:styleId="af2">
    <w:name w:val="FollowedHyperlink"/>
    <w:basedOn w:val="a0"/>
    <w:rsid w:val="00940889"/>
    <w:rPr>
      <w:color w:val="800080"/>
      <w:u w:val="single"/>
    </w:rPr>
  </w:style>
  <w:style w:type="table" w:styleId="af3">
    <w:name w:val="Table Grid"/>
    <w:basedOn w:val="a1"/>
    <w:rsid w:val="00940889"/>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4">
    <w:name w:val="Г"/>
    <w:rsid w:val="00940889"/>
    <w:rPr>
      <w:color w:val="0000FF"/>
      <w:u w:val="single"/>
    </w:rPr>
  </w:style>
  <w:style w:type="paragraph" w:customStyle="1" w:styleId="af5">
    <w:name w:val="Ц"/>
    <w:basedOn w:val="a"/>
    <w:rsid w:val="00940889"/>
    <w:pPr>
      <w:widowControl/>
      <w:spacing w:before="100" w:after="100"/>
      <w:ind w:left="360" w:right="360" w:firstLine="0"/>
      <w:jc w:val="left"/>
    </w:pPr>
    <w:rPr>
      <w:sz w:val="24"/>
    </w:rPr>
  </w:style>
  <w:style w:type="paragraph" w:styleId="af6">
    <w:name w:val="Balloon Text"/>
    <w:basedOn w:val="a"/>
    <w:link w:val="af7"/>
    <w:semiHidden/>
    <w:rsid w:val="00940889"/>
    <w:rPr>
      <w:rFonts w:ascii="Tahoma" w:hAnsi="Tahoma" w:cs="Tahoma"/>
      <w:sz w:val="16"/>
      <w:szCs w:val="16"/>
    </w:rPr>
  </w:style>
  <w:style w:type="character" w:customStyle="1" w:styleId="af7">
    <w:name w:val="Текст выноски Знак"/>
    <w:basedOn w:val="a0"/>
    <w:link w:val="af6"/>
    <w:semiHidden/>
    <w:rsid w:val="00940889"/>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6630</Words>
  <Characters>37796</Characters>
  <Application>Microsoft Office Word</Application>
  <DocSecurity>0</DocSecurity>
  <Lines>314</Lines>
  <Paragraphs>88</Paragraphs>
  <ScaleCrop>false</ScaleCrop>
  <Company/>
  <LinksUpToDate>false</LinksUpToDate>
  <CharactersWithSpaces>44338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2012-09-22T21:37:00Z</dcterms:created>
  <dcterms:modified xsi:type="dcterms:W3CDTF">2012-09-22T21:37:00Z</dcterms:modified>
</cp:coreProperties>
</file>